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D10A05" w14:textId="5F912AA2" w:rsidR="004D470E" w:rsidRPr="009B5458" w:rsidRDefault="0083187B" w:rsidP="00752B53">
      <w:pPr>
        <w:pStyle w:val="Ttulo1"/>
        <w:spacing w:line="276" w:lineRule="auto"/>
        <w:jc w:val="center"/>
        <w:rPr>
          <w:color w:val="FF0000"/>
        </w:rPr>
      </w:pPr>
      <w:r w:rsidRPr="009B5458">
        <w:rPr>
          <w:color w:val="FF0000"/>
        </w:rPr>
        <w:t>CASO PRÁCTICO</w:t>
      </w:r>
      <w:r w:rsidR="00905D66" w:rsidRPr="009B5458">
        <w:rPr>
          <w:color w:val="FF0000"/>
        </w:rPr>
        <w:t xml:space="preserve"> 1</w:t>
      </w:r>
    </w:p>
    <w:p w14:paraId="4C7A598D" w14:textId="77777777" w:rsidR="0083187B" w:rsidRPr="009B5458" w:rsidRDefault="0083187B" w:rsidP="0083187B">
      <w:pPr>
        <w:spacing w:line="276" w:lineRule="auto"/>
        <w:rPr>
          <w:color w:val="FF0000"/>
        </w:rPr>
      </w:pPr>
    </w:p>
    <w:p w14:paraId="0CCA5A41" w14:textId="77777777" w:rsidR="0083187B" w:rsidRPr="009B5458" w:rsidRDefault="00EC024E" w:rsidP="00033CAB">
      <w:pPr>
        <w:spacing w:line="276" w:lineRule="auto"/>
        <w:jc w:val="center"/>
        <w:rPr>
          <w:b/>
          <w:bCs/>
          <w:color w:val="FF0000"/>
        </w:rPr>
      </w:pPr>
      <w:r w:rsidRPr="009B5458">
        <w:rPr>
          <w:b/>
          <w:bCs/>
          <w:color w:val="FF0000"/>
        </w:rPr>
        <w:t>IMPLEMENTACIÓN DE ESTRATEGIAS DE SOSTENIBILIDAD EN UNA EMPRESA DE MANUFACTURA</w:t>
      </w:r>
    </w:p>
    <w:p w14:paraId="49F535E5" w14:textId="77777777" w:rsidR="00752B53" w:rsidRPr="009B5458" w:rsidRDefault="00752B53" w:rsidP="0083187B">
      <w:pPr>
        <w:spacing w:line="276" w:lineRule="auto"/>
        <w:rPr>
          <w:color w:val="FF0000"/>
        </w:rPr>
      </w:pPr>
    </w:p>
    <w:p w14:paraId="5F217A91" w14:textId="77777777" w:rsidR="00752B53" w:rsidRPr="009B5458" w:rsidRDefault="00CA1FB7" w:rsidP="00685413">
      <w:pPr>
        <w:pStyle w:val="Ttulo2"/>
        <w:spacing w:line="276" w:lineRule="auto"/>
        <w:rPr>
          <w:color w:val="FF0000"/>
        </w:rPr>
      </w:pPr>
      <w:r w:rsidRPr="009B5458">
        <w:rPr>
          <w:color w:val="FF0000"/>
        </w:rPr>
        <w:t>Contexto</w:t>
      </w:r>
    </w:p>
    <w:p w14:paraId="2267E77E" w14:textId="77777777" w:rsidR="007E029F" w:rsidRPr="009B5458" w:rsidRDefault="007E029F" w:rsidP="0083187B">
      <w:pPr>
        <w:spacing w:line="276" w:lineRule="auto"/>
        <w:rPr>
          <w:color w:val="FF0000"/>
          <w:szCs w:val="24"/>
        </w:rPr>
      </w:pPr>
    </w:p>
    <w:p w14:paraId="072885F3" w14:textId="77777777" w:rsidR="00EC024E" w:rsidRPr="009B5458" w:rsidRDefault="003A3890" w:rsidP="00916E07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  <w:r w:rsidRPr="009B5458">
        <w:rPr>
          <w:rFonts w:asciiTheme="minorHAnsi" w:hAnsiTheme="minorHAnsi" w:cstheme="minorHAnsi"/>
          <w:color w:val="FF0000"/>
        </w:rPr>
        <w:t xml:space="preserve">Las organizaciones de diversos sectores están cada vez más comprometidas con la sostenibilidad para minimizar su impacto ambiental y mejorar su contribución a la sociedad. </w:t>
      </w:r>
    </w:p>
    <w:p w14:paraId="38A75F18" w14:textId="77777777" w:rsidR="003A3890" w:rsidRPr="009B5458" w:rsidRDefault="003A3890" w:rsidP="00916E07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</w:p>
    <w:p w14:paraId="07F7EED1" w14:textId="32B02007" w:rsidR="003A3890" w:rsidRPr="009B5458" w:rsidRDefault="00501625" w:rsidP="00916E07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  <w:r w:rsidRPr="009B5458">
        <w:rPr>
          <w:rFonts w:asciiTheme="minorHAnsi" w:hAnsiTheme="minorHAnsi" w:cstheme="minorHAnsi"/>
          <w:color w:val="FF0000"/>
        </w:rPr>
        <w:t>Estás trabajando</w:t>
      </w:r>
      <w:r w:rsidR="003A3890" w:rsidRPr="009B5458">
        <w:rPr>
          <w:rFonts w:asciiTheme="minorHAnsi" w:hAnsiTheme="minorHAnsi" w:cstheme="minorHAnsi"/>
          <w:color w:val="FF0000"/>
        </w:rPr>
        <w:t xml:space="preserve"> para una organización que busca integrar prácticas sostenibles en sus operaciones. La entidad está evaluando su impacto ambiental y social y desea adoptar estrategias sostenibles que cumplan con las expectativas de sus clientes y las regulaciones internacionales.</w:t>
      </w:r>
    </w:p>
    <w:p w14:paraId="4D918C43" w14:textId="77777777" w:rsidR="003A3890" w:rsidRPr="009B5458" w:rsidRDefault="003A3890" w:rsidP="00916E07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</w:p>
    <w:p w14:paraId="63BEB2FD" w14:textId="4925BF11" w:rsidR="003A3890" w:rsidRPr="009B5458" w:rsidRDefault="00501625" w:rsidP="00916E07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  <w:r w:rsidRPr="009B5458">
        <w:rPr>
          <w:rFonts w:asciiTheme="minorHAnsi" w:hAnsiTheme="minorHAnsi" w:cstheme="minorHAnsi"/>
          <w:color w:val="FF0000"/>
        </w:rPr>
        <w:t>Debes</w:t>
      </w:r>
      <w:r w:rsidR="003A3890" w:rsidRPr="009B5458">
        <w:rPr>
          <w:rFonts w:asciiTheme="minorHAnsi" w:hAnsiTheme="minorHAnsi" w:cstheme="minorHAnsi"/>
          <w:color w:val="FF0000"/>
        </w:rPr>
        <w:t xml:space="preserve"> realizar un análisis para identificar oportunidades de mejora. Necesitas examinar las operaciones generales de la organización, incluida la cadena de suministro, los procesos operativos y los productos o servicios ofrecidos. Tu objetivo es desarrollar estrategias sostenibles que reduzcan el impacto ambiental, optimicen el uso de recursos y mejoren las condiciones laborales. </w:t>
      </w:r>
    </w:p>
    <w:p w14:paraId="25E58D25" w14:textId="77777777" w:rsidR="007E029F" w:rsidRPr="009B5458" w:rsidRDefault="007E029F" w:rsidP="0083187B">
      <w:pPr>
        <w:spacing w:line="276" w:lineRule="auto"/>
        <w:rPr>
          <w:color w:val="FF0000"/>
          <w:szCs w:val="24"/>
        </w:rPr>
      </w:pPr>
    </w:p>
    <w:p w14:paraId="72649A3B" w14:textId="77777777" w:rsidR="007E029F" w:rsidRPr="009B5458" w:rsidRDefault="00483967" w:rsidP="008F7058">
      <w:pPr>
        <w:pStyle w:val="Ttulo2"/>
        <w:spacing w:line="276" w:lineRule="auto"/>
        <w:rPr>
          <w:color w:val="FF0000"/>
        </w:rPr>
      </w:pPr>
      <w:r w:rsidRPr="009B5458">
        <w:rPr>
          <w:color w:val="FF0000"/>
        </w:rPr>
        <w:t xml:space="preserve">Cuestiones </w:t>
      </w:r>
      <w:r w:rsidR="008F7058" w:rsidRPr="009B5458">
        <w:rPr>
          <w:color w:val="FF0000"/>
        </w:rPr>
        <w:t>a resolver</w:t>
      </w:r>
    </w:p>
    <w:p w14:paraId="187DC8D0" w14:textId="77777777" w:rsidR="007E029F" w:rsidRPr="009B5458" w:rsidRDefault="007E029F" w:rsidP="0083187B">
      <w:pPr>
        <w:spacing w:line="276" w:lineRule="auto"/>
        <w:rPr>
          <w:color w:val="FF0000"/>
          <w:szCs w:val="24"/>
        </w:rPr>
      </w:pPr>
    </w:p>
    <w:p w14:paraId="473B118E" w14:textId="0A92AE9A" w:rsidR="00D64BE2" w:rsidRPr="009B5458" w:rsidRDefault="000F168C" w:rsidP="00501625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  <w:r w:rsidRPr="009B5458">
        <w:rPr>
          <w:rFonts w:asciiTheme="minorHAnsi" w:hAnsiTheme="minorHAnsi" w:cstheme="minorHAnsi"/>
          <w:color w:val="FF0000"/>
        </w:rPr>
        <w:t>Identifica los principales</w:t>
      </w:r>
      <w:r w:rsidR="00501625" w:rsidRPr="009B5458">
        <w:rPr>
          <w:rFonts w:asciiTheme="minorHAnsi" w:hAnsiTheme="minorHAnsi" w:cstheme="minorHAnsi"/>
          <w:color w:val="FF0000"/>
        </w:rPr>
        <w:t xml:space="preserve"> </w:t>
      </w:r>
      <w:r w:rsidRPr="009B5458">
        <w:rPr>
          <w:rFonts w:asciiTheme="minorHAnsi" w:hAnsiTheme="minorHAnsi" w:cstheme="minorHAnsi"/>
          <w:color w:val="FF0000"/>
        </w:rPr>
        <w:t>desafíos ambientales que enfrenta la organización. ¿Cómo puedes proponer soluciones para minimizar estos impactos?</w:t>
      </w:r>
    </w:p>
    <w:p w14:paraId="401D40B7" w14:textId="77777777" w:rsidR="00D64BE2" w:rsidRPr="009B5458" w:rsidRDefault="00D64BE2" w:rsidP="00501625">
      <w:pPr>
        <w:pStyle w:val="NormalWeb"/>
        <w:shd w:val="clear" w:color="auto" w:fill="FFFFFF"/>
        <w:spacing w:before="0" w:beforeAutospacing="0" w:after="0" w:afterAutospacing="0" w:line="276" w:lineRule="auto"/>
        <w:ind w:left="360"/>
        <w:jc w:val="both"/>
        <w:rPr>
          <w:rFonts w:asciiTheme="minorHAnsi" w:hAnsiTheme="minorHAnsi" w:cstheme="minorHAnsi"/>
          <w:color w:val="FF0000"/>
        </w:rPr>
      </w:pPr>
    </w:p>
    <w:p w14:paraId="604E969F" w14:textId="181F25A1" w:rsidR="008D2831" w:rsidRPr="009B5458" w:rsidRDefault="000F168C" w:rsidP="00501625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  <w:r w:rsidRPr="009B5458">
        <w:rPr>
          <w:rFonts w:asciiTheme="minorHAnsi" w:hAnsiTheme="minorHAnsi" w:cstheme="minorHAnsi"/>
          <w:color w:val="FF0000"/>
        </w:rPr>
        <w:t>Sugiere dos estrategias específicas para aumentar la eficiencia energética y reducir las emisiones de carbono en la organización.</w:t>
      </w:r>
    </w:p>
    <w:p w14:paraId="41F53C29" w14:textId="77777777" w:rsidR="008D2831" w:rsidRPr="009B5458" w:rsidRDefault="008D2831" w:rsidP="00D64BE2">
      <w:pPr>
        <w:pStyle w:val="NormalWeb"/>
        <w:shd w:val="clear" w:color="auto" w:fill="FFFFFF"/>
        <w:spacing w:before="0" w:beforeAutospacing="0" w:after="0" w:afterAutospacing="0" w:line="276" w:lineRule="auto"/>
        <w:ind w:left="720"/>
        <w:jc w:val="both"/>
        <w:rPr>
          <w:rFonts w:asciiTheme="minorHAnsi" w:hAnsiTheme="minorHAnsi" w:cstheme="minorHAnsi"/>
          <w:color w:val="FF0000"/>
        </w:rPr>
      </w:pPr>
    </w:p>
    <w:p w14:paraId="2AD6A292" w14:textId="70907869" w:rsidR="00D64BE2" w:rsidRPr="009B5458" w:rsidRDefault="00D64BE2" w:rsidP="00501625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  <w:r w:rsidRPr="009B5458">
        <w:rPr>
          <w:rFonts w:asciiTheme="minorHAnsi" w:hAnsiTheme="minorHAnsi" w:cstheme="minorHAnsi"/>
          <w:color w:val="FF0000"/>
        </w:rPr>
        <w:t xml:space="preserve">¿Qué acciones concretas implementarías para mejorar las condiciones </w:t>
      </w:r>
      <w:r w:rsidR="000F168C" w:rsidRPr="009B5458">
        <w:rPr>
          <w:rFonts w:asciiTheme="minorHAnsi" w:hAnsiTheme="minorHAnsi" w:cstheme="minorHAnsi"/>
          <w:color w:val="FF0000"/>
        </w:rPr>
        <w:t>laborales y promover un entorno</w:t>
      </w:r>
      <w:r w:rsidRPr="009B5458">
        <w:rPr>
          <w:rFonts w:asciiTheme="minorHAnsi" w:hAnsiTheme="minorHAnsi" w:cstheme="minorHAnsi"/>
          <w:color w:val="FF0000"/>
        </w:rPr>
        <w:t xml:space="preserve"> de trabajo seguro y sostenible?</w:t>
      </w:r>
    </w:p>
    <w:p w14:paraId="12DB00AF" w14:textId="77777777" w:rsidR="00752B53" w:rsidRPr="009B5458" w:rsidRDefault="00752B53" w:rsidP="0083187B">
      <w:pPr>
        <w:spacing w:line="276" w:lineRule="auto"/>
        <w:rPr>
          <w:color w:val="FF0000"/>
          <w:szCs w:val="24"/>
        </w:rPr>
      </w:pPr>
    </w:p>
    <w:p w14:paraId="76B5ECD2" w14:textId="77777777" w:rsidR="00752B53" w:rsidRPr="009B5458" w:rsidRDefault="0029222A" w:rsidP="0029222A">
      <w:pPr>
        <w:pStyle w:val="Ttulo2"/>
        <w:spacing w:line="276" w:lineRule="auto"/>
        <w:rPr>
          <w:color w:val="FF0000"/>
        </w:rPr>
      </w:pPr>
      <w:r w:rsidRPr="009B5458">
        <w:rPr>
          <w:color w:val="FF0000"/>
        </w:rPr>
        <w:t xml:space="preserve">Recursos </w:t>
      </w:r>
    </w:p>
    <w:p w14:paraId="3C4B3DC8" w14:textId="77777777" w:rsidR="00752B53" w:rsidRPr="009B5458" w:rsidRDefault="00752B53" w:rsidP="0083187B">
      <w:pPr>
        <w:spacing w:line="276" w:lineRule="auto"/>
        <w:rPr>
          <w:color w:val="FF0000"/>
          <w:szCs w:val="24"/>
        </w:rPr>
      </w:pPr>
    </w:p>
    <w:p w14:paraId="2D8E077C" w14:textId="77777777" w:rsidR="0029222A" w:rsidRPr="009B5458" w:rsidRDefault="0029222A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  <w:r w:rsidRPr="009B5458">
        <w:rPr>
          <w:rFonts w:asciiTheme="minorHAnsi" w:hAnsiTheme="minorHAnsi" w:cstheme="minorHAnsi"/>
          <w:bCs/>
          <w:color w:val="FF0000"/>
        </w:rPr>
        <w:t xml:space="preserve">Se deberá consultar el contenido de la unidad, internet, libros, revistas y utilizar medios informáticos para la presentación </w:t>
      </w:r>
      <w:r w:rsidR="00C57AA4" w:rsidRPr="009B5458">
        <w:rPr>
          <w:rFonts w:asciiTheme="minorHAnsi" w:hAnsiTheme="minorHAnsi" w:cstheme="minorHAnsi"/>
          <w:bCs/>
          <w:color w:val="FF0000"/>
        </w:rPr>
        <w:t>de la actividad</w:t>
      </w:r>
      <w:r w:rsidRPr="009B5458">
        <w:rPr>
          <w:rFonts w:asciiTheme="minorHAnsi" w:hAnsiTheme="minorHAnsi" w:cstheme="minorHAnsi"/>
          <w:bCs/>
          <w:color w:val="FF0000"/>
        </w:rPr>
        <w:t xml:space="preserve"> (Word, </w:t>
      </w:r>
      <w:proofErr w:type="spellStart"/>
      <w:r w:rsidRPr="009B5458">
        <w:rPr>
          <w:rFonts w:asciiTheme="minorHAnsi" w:hAnsiTheme="minorHAnsi" w:cstheme="minorHAnsi"/>
          <w:bCs/>
          <w:color w:val="FF0000"/>
        </w:rPr>
        <w:t>Power</w:t>
      </w:r>
      <w:proofErr w:type="spellEnd"/>
      <w:r w:rsidRPr="009B5458">
        <w:rPr>
          <w:rFonts w:asciiTheme="minorHAnsi" w:hAnsiTheme="minorHAnsi" w:cstheme="minorHAnsi"/>
          <w:bCs/>
          <w:color w:val="FF0000"/>
        </w:rPr>
        <w:t>-Point…)</w:t>
      </w:r>
      <w:r w:rsidR="005E6775" w:rsidRPr="009B5458">
        <w:rPr>
          <w:rFonts w:asciiTheme="minorHAnsi" w:hAnsiTheme="minorHAnsi" w:cstheme="minorHAnsi"/>
          <w:bCs/>
          <w:color w:val="FF0000"/>
        </w:rPr>
        <w:t>.</w:t>
      </w:r>
    </w:p>
    <w:p w14:paraId="3CC1F41E" w14:textId="77777777" w:rsidR="00752B53" w:rsidRPr="009B5458" w:rsidRDefault="00752B53" w:rsidP="0083187B">
      <w:pPr>
        <w:spacing w:line="276" w:lineRule="auto"/>
        <w:rPr>
          <w:color w:val="FF0000"/>
          <w:szCs w:val="24"/>
        </w:rPr>
      </w:pPr>
    </w:p>
    <w:p w14:paraId="77BEF517" w14:textId="77777777" w:rsidR="00752B53" w:rsidRPr="009B5458" w:rsidRDefault="0029222A" w:rsidP="0029222A">
      <w:pPr>
        <w:pStyle w:val="Ttulo2"/>
        <w:spacing w:line="276" w:lineRule="auto"/>
        <w:rPr>
          <w:color w:val="FF0000"/>
        </w:rPr>
      </w:pPr>
      <w:r w:rsidRPr="009B5458">
        <w:rPr>
          <w:color w:val="FF0000"/>
        </w:rPr>
        <w:t>Objetivos</w:t>
      </w:r>
    </w:p>
    <w:p w14:paraId="73CD7D85" w14:textId="77777777" w:rsidR="00752B53" w:rsidRPr="009B5458" w:rsidRDefault="00752B53" w:rsidP="0083187B">
      <w:pPr>
        <w:spacing w:line="276" w:lineRule="auto"/>
        <w:rPr>
          <w:color w:val="FF0000"/>
          <w:szCs w:val="24"/>
        </w:rPr>
      </w:pPr>
    </w:p>
    <w:p w14:paraId="2D55556C" w14:textId="77777777" w:rsidR="008D2831" w:rsidRPr="009B5458" w:rsidRDefault="008D2831" w:rsidP="00501625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FF0000"/>
        </w:rPr>
      </w:pPr>
      <w:r w:rsidRPr="009B5458">
        <w:rPr>
          <w:rFonts w:asciiTheme="minorHAnsi" w:hAnsiTheme="minorHAnsi" w:cstheme="minorHAnsi"/>
          <w:color w:val="FF0000"/>
        </w:rPr>
        <w:lastRenderedPageBreak/>
        <w:t>Identificar los retos ambientales en el sector de la producción.</w:t>
      </w:r>
    </w:p>
    <w:p w14:paraId="18ACFF06" w14:textId="77777777" w:rsidR="00501625" w:rsidRPr="009B5458" w:rsidRDefault="00501625" w:rsidP="00501625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FF0000"/>
        </w:rPr>
      </w:pPr>
    </w:p>
    <w:p w14:paraId="3DBADEAF" w14:textId="77777777" w:rsidR="008D2831" w:rsidRPr="009B5458" w:rsidRDefault="008D2831" w:rsidP="00501625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FF0000"/>
        </w:rPr>
      </w:pPr>
      <w:r w:rsidRPr="009B5458">
        <w:rPr>
          <w:rFonts w:asciiTheme="minorHAnsi" w:hAnsiTheme="minorHAnsi" w:cstheme="minorHAnsi"/>
          <w:color w:val="FF0000"/>
        </w:rPr>
        <w:t>Implementar estrategias de sostenibilidad eficaces.</w:t>
      </w:r>
    </w:p>
    <w:p w14:paraId="4C4891B0" w14:textId="77777777" w:rsidR="00501625" w:rsidRPr="009B5458" w:rsidRDefault="00501625" w:rsidP="00501625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FF0000"/>
        </w:rPr>
      </w:pPr>
    </w:p>
    <w:p w14:paraId="44FDC03B" w14:textId="77777777" w:rsidR="008D2831" w:rsidRPr="009B5458" w:rsidRDefault="008D2831" w:rsidP="00501625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FF0000"/>
        </w:rPr>
      </w:pPr>
      <w:r w:rsidRPr="009B5458">
        <w:rPr>
          <w:rFonts w:asciiTheme="minorHAnsi" w:hAnsiTheme="minorHAnsi" w:cstheme="minorHAnsi"/>
          <w:color w:val="FF0000"/>
        </w:rPr>
        <w:t>Descubrir el impacto de las acciones sostenibles en la organización.</w:t>
      </w:r>
    </w:p>
    <w:p w14:paraId="70B0BFEE" w14:textId="77777777" w:rsidR="00501625" w:rsidRPr="009B5458" w:rsidRDefault="00501625" w:rsidP="00501625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FF0000"/>
        </w:rPr>
      </w:pPr>
    </w:p>
    <w:p w14:paraId="55C47D69" w14:textId="77777777" w:rsidR="008D2831" w:rsidRPr="009B5458" w:rsidRDefault="008D2831" w:rsidP="00501625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FF0000"/>
        </w:rPr>
      </w:pPr>
      <w:r w:rsidRPr="009B5458">
        <w:rPr>
          <w:rFonts w:asciiTheme="minorHAnsi" w:hAnsiTheme="minorHAnsi" w:cstheme="minorHAnsi"/>
          <w:color w:val="FF0000"/>
        </w:rPr>
        <w:t>Desarrollar capacidades para mejorar las condiciones de trabajo.</w:t>
      </w:r>
    </w:p>
    <w:p w14:paraId="2B7D5FAA" w14:textId="77777777" w:rsidR="00501625" w:rsidRPr="009B5458" w:rsidRDefault="00501625" w:rsidP="00501625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FF0000"/>
        </w:rPr>
      </w:pPr>
    </w:p>
    <w:p w14:paraId="6E0C0726" w14:textId="77777777" w:rsidR="0029222A" w:rsidRPr="009B5458" w:rsidRDefault="008D2831" w:rsidP="00501625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  <w:r w:rsidRPr="009B5458">
        <w:rPr>
          <w:rFonts w:asciiTheme="minorHAnsi" w:hAnsiTheme="minorHAnsi" w:cstheme="minorHAnsi"/>
          <w:color w:val="FF0000"/>
        </w:rPr>
        <w:t>Aplicar conocimientos sobre la sustentabilidad en situaciones reales.</w:t>
      </w:r>
    </w:p>
    <w:p w14:paraId="5E7B2D1F" w14:textId="77777777" w:rsidR="008D2831" w:rsidRPr="009B5458" w:rsidRDefault="008D2831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</w:p>
    <w:p w14:paraId="367EE2E4" w14:textId="77777777" w:rsidR="0029222A" w:rsidRPr="009B5458" w:rsidRDefault="0029222A" w:rsidP="00A52332">
      <w:pPr>
        <w:pStyle w:val="Ttulo2"/>
        <w:spacing w:line="276" w:lineRule="auto"/>
        <w:rPr>
          <w:color w:val="FF0000"/>
        </w:rPr>
      </w:pPr>
      <w:r w:rsidRPr="009B5458">
        <w:rPr>
          <w:color w:val="FF0000"/>
        </w:rPr>
        <w:t xml:space="preserve">Resultados de aprendizaje y criterios de evaluación </w:t>
      </w:r>
    </w:p>
    <w:p w14:paraId="3CD31C7F" w14:textId="77777777" w:rsidR="0029222A" w:rsidRPr="009B5458" w:rsidRDefault="0029222A" w:rsidP="0083187B">
      <w:pPr>
        <w:spacing w:line="276" w:lineRule="auto"/>
        <w:rPr>
          <w:color w:val="FF0000"/>
          <w:szCs w:val="24"/>
        </w:rPr>
      </w:pPr>
    </w:p>
    <w:p w14:paraId="66D93277" w14:textId="6BDFF94A" w:rsidR="008D2831" w:rsidRPr="009B5458" w:rsidRDefault="00905D66" w:rsidP="00501625">
      <w:pPr>
        <w:spacing w:line="276" w:lineRule="auto"/>
        <w:rPr>
          <w:rFonts w:cstheme="minorHAnsi"/>
          <w:bCs/>
          <w:color w:val="FF0000"/>
        </w:rPr>
      </w:pPr>
      <w:r w:rsidRPr="009B5458">
        <w:rPr>
          <w:color w:val="FF0000"/>
        </w:rPr>
        <w:t>Identifica los aspectos ambientales, sociales y de gobernanza (ASG) relativos a la sostenibilidad teniendo en cuenta el concepto de desarrollo sostenible y los marcos internacionales que contribuyen a su consecución.</w:t>
      </w:r>
    </w:p>
    <w:p w14:paraId="3571DFAA" w14:textId="77777777" w:rsidR="00150A34" w:rsidRPr="009B5458" w:rsidRDefault="00B2331D" w:rsidP="00501625">
      <w:pPr>
        <w:pStyle w:val="Prrafodelista"/>
        <w:numPr>
          <w:ilvl w:val="0"/>
          <w:numId w:val="10"/>
        </w:numPr>
        <w:spacing w:line="276" w:lineRule="auto"/>
        <w:jc w:val="left"/>
        <w:rPr>
          <w:color w:val="FF0000"/>
        </w:rPr>
      </w:pPr>
      <w:r w:rsidRPr="009B5458">
        <w:rPr>
          <w:color w:val="FF0000"/>
        </w:rPr>
        <w:t>Se ha descrito el concepto de sostenibilidad, estableciendo los marcos internacionales asociados al desarrollo sostenible.</w:t>
      </w:r>
    </w:p>
    <w:p w14:paraId="6C9E4DD4" w14:textId="77777777" w:rsidR="00B2331D" w:rsidRPr="009B5458" w:rsidRDefault="00B2331D" w:rsidP="00501625">
      <w:pPr>
        <w:pStyle w:val="Prrafodelista"/>
        <w:numPr>
          <w:ilvl w:val="0"/>
          <w:numId w:val="10"/>
        </w:numPr>
        <w:spacing w:line="276" w:lineRule="auto"/>
        <w:jc w:val="left"/>
        <w:rPr>
          <w:color w:val="FF0000"/>
        </w:rPr>
      </w:pPr>
      <w:r w:rsidRPr="009B5458">
        <w:rPr>
          <w:color w:val="FF0000"/>
        </w:rPr>
        <w:t>Se han identificado los asuntos ambientales, sociales y de gobernanza que influyen en el desarrollo sostenible de las organizaciones empresariales.</w:t>
      </w:r>
    </w:p>
    <w:p w14:paraId="101CAC63" w14:textId="77777777" w:rsidR="00B2331D" w:rsidRPr="009B5458" w:rsidRDefault="00B2331D" w:rsidP="00501625">
      <w:pPr>
        <w:pStyle w:val="Prrafodelista"/>
        <w:numPr>
          <w:ilvl w:val="0"/>
          <w:numId w:val="10"/>
        </w:numPr>
        <w:spacing w:line="276" w:lineRule="auto"/>
        <w:jc w:val="left"/>
        <w:rPr>
          <w:color w:val="FF0000"/>
        </w:rPr>
      </w:pPr>
      <w:r w:rsidRPr="009B5458">
        <w:rPr>
          <w:color w:val="FF0000"/>
        </w:rPr>
        <w:t>Se ha analizado la importancia de identificar los aspectos ASG más relevantes para los grupos de interés de las organizaciones relacionándolos con los riesgos y oportunidades que suponen para la propia organización.</w:t>
      </w:r>
    </w:p>
    <w:p w14:paraId="370E1ADF" w14:textId="77777777" w:rsidR="00B2331D" w:rsidRPr="009B5458" w:rsidRDefault="00B2331D" w:rsidP="00B2331D">
      <w:pPr>
        <w:spacing w:line="276" w:lineRule="auto"/>
        <w:jc w:val="left"/>
        <w:rPr>
          <w:color w:val="FF0000"/>
        </w:rPr>
      </w:pPr>
    </w:p>
    <w:p w14:paraId="3329ACBD" w14:textId="77777777" w:rsidR="00B2331D" w:rsidRPr="009B5458" w:rsidRDefault="00B2331D" w:rsidP="00B2331D">
      <w:pPr>
        <w:spacing w:line="276" w:lineRule="auto"/>
        <w:jc w:val="left"/>
        <w:rPr>
          <w:color w:val="FF0000"/>
        </w:rPr>
        <w:sectPr w:rsidR="00B2331D" w:rsidRPr="009B5458" w:rsidSect="00135D24">
          <w:headerReference w:type="even" r:id="rId11"/>
          <w:headerReference w:type="default" r:id="rId12"/>
          <w:footerReference w:type="default" r:id="rId13"/>
          <w:headerReference w:type="first" r:id="rId14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0D48C53" w14:textId="77777777" w:rsidR="001F5605" w:rsidRPr="009B5458" w:rsidRDefault="001F5605" w:rsidP="001F5605">
      <w:pPr>
        <w:pStyle w:val="Ttulo2"/>
        <w:spacing w:line="276" w:lineRule="auto"/>
        <w:rPr>
          <w:color w:val="FF0000"/>
        </w:rPr>
      </w:pPr>
      <w:r w:rsidRPr="009B5458">
        <w:rPr>
          <w:color w:val="FF0000"/>
        </w:rPr>
        <w:lastRenderedPageBreak/>
        <w:t xml:space="preserve">Rúbrica para su evaluación </w:t>
      </w:r>
    </w:p>
    <w:p w14:paraId="551838CC" w14:textId="77777777" w:rsidR="006140F9" w:rsidRPr="009B5458" w:rsidRDefault="006140F9" w:rsidP="006140F9">
      <w:pPr>
        <w:spacing w:line="276" w:lineRule="auto"/>
        <w:rPr>
          <w:color w:val="FF0000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689"/>
        <w:gridCol w:w="2898"/>
        <w:gridCol w:w="2794"/>
        <w:gridCol w:w="2794"/>
        <w:gridCol w:w="2794"/>
      </w:tblGrid>
      <w:tr w:rsidR="009B5458" w:rsidRPr="009B5458" w14:paraId="6C5B84D1" w14:textId="77777777" w:rsidTr="00A4444D">
        <w:trPr>
          <w:trHeight w:val="634"/>
        </w:trPr>
        <w:tc>
          <w:tcPr>
            <w:tcW w:w="2689" w:type="dxa"/>
          </w:tcPr>
          <w:p w14:paraId="1D47D27D" w14:textId="77777777" w:rsidR="006140F9" w:rsidRPr="009B5458" w:rsidRDefault="006140F9" w:rsidP="003A3890">
            <w:pPr>
              <w:spacing w:line="276" w:lineRule="auto"/>
              <w:rPr>
                <w:color w:val="FF0000"/>
                <w:szCs w:val="24"/>
              </w:rPr>
            </w:pPr>
          </w:p>
        </w:tc>
        <w:tc>
          <w:tcPr>
            <w:tcW w:w="2898" w:type="dxa"/>
            <w:vAlign w:val="center"/>
          </w:tcPr>
          <w:p w14:paraId="6762B9DC" w14:textId="77777777" w:rsidR="006140F9" w:rsidRPr="009B5458" w:rsidRDefault="006140F9" w:rsidP="00150A34">
            <w:pPr>
              <w:spacing w:line="276" w:lineRule="auto"/>
              <w:jc w:val="center"/>
              <w:rPr>
                <w:b/>
                <w:bCs/>
                <w:color w:val="FF0000"/>
                <w:szCs w:val="24"/>
              </w:rPr>
            </w:pPr>
            <w:r w:rsidRPr="009B5458">
              <w:rPr>
                <w:b/>
                <w:bCs/>
                <w:color w:val="FF0000"/>
                <w:szCs w:val="24"/>
              </w:rPr>
              <w:t>Excelente</w:t>
            </w:r>
          </w:p>
        </w:tc>
        <w:tc>
          <w:tcPr>
            <w:tcW w:w="2794" w:type="dxa"/>
            <w:vAlign w:val="center"/>
          </w:tcPr>
          <w:p w14:paraId="51810C74" w14:textId="77777777" w:rsidR="006140F9" w:rsidRPr="009B5458" w:rsidRDefault="006140F9" w:rsidP="00150A34">
            <w:pPr>
              <w:spacing w:line="276" w:lineRule="auto"/>
              <w:jc w:val="center"/>
              <w:rPr>
                <w:b/>
                <w:bCs/>
                <w:color w:val="FF0000"/>
                <w:szCs w:val="24"/>
              </w:rPr>
            </w:pPr>
            <w:r w:rsidRPr="009B5458">
              <w:rPr>
                <w:b/>
                <w:bCs/>
                <w:color w:val="FF0000"/>
                <w:szCs w:val="24"/>
              </w:rPr>
              <w:t>Satisfactorio</w:t>
            </w:r>
          </w:p>
        </w:tc>
        <w:tc>
          <w:tcPr>
            <w:tcW w:w="2794" w:type="dxa"/>
            <w:vAlign w:val="center"/>
          </w:tcPr>
          <w:p w14:paraId="5EC7AEAE" w14:textId="77777777" w:rsidR="006140F9" w:rsidRPr="009B5458" w:rsidRDefault="006140F9" w:rsidP="00150A34">
            <w:pPr>
              <w:spacing w:line="276" w:lineRule="auto"/>
              <w:jc w:val="center"/>
              <w:rPr>
                <w:b/>
                <w:bCs/>
                <w:color w:val="FF0000"/>
                <w:szCs w:val="24"/>
              </w:rPr>
            </w:pPr>
            <w:r w:rsidRPr="009B5458">
              <w:rPr>
                <w:b/>
                <w:bCs/>
                <w:color w:val="FF0000"/>
                <w:szCs w:val="24"/>
              </w:rPr>
              <w:t>Mejorable</w:t>
            </w:r>
          </w:p>
        </w:tc>
        <w:tc>
          <w:tcPr>
            <w:tcW w:w="2794" w:type="dxa"/>
            <w:vAlign w:val="center"/>
          </w:tcPr>
          <w:p w14:paraId="2D8542AC" w14:textId="77777777" w:rsidR="006140F9" w:rsidRPr="009B5458" w:rsidRDefault="006140F9" w:rsidP="00150A34">
            <w:pPr>
              <w:spacing w:line="276" w:lineRule="auto"/>
              <w:jc w:val="center"/>
              <w:rPr>
                <w:b/>
                <w:bCs/>
                <w:color w:val="FF0000"/>
                <w:szCs w:val="24"/>
              </w:rPr>
            </w:pPr>
            <w:r w:rsidRPr="009B5458">
              <w:rPr>
                <w:b/>
                <w:bCs/>
                <w:color w:val="FF0000"/>
                <w:szCs w:val="24"/>
              </w:rPr>
              <w:t>Insuficiente</w:t>
            </w:r>
          </w:p>
        </w:tc>
      </w:tr>
      <w:tr w:rsidR="009B5458" w:rsidRPr="009B5458" w14:paraId="22B2FCD8" w14:textId="77777777" w:rsidTr="00501625">
        <w:trPr>
          <w:trHeight w:val="3856"/>
        </w:trPr>
        <w:tc>
          <w:tcPr>
            <w:tcW w:w="2689" w:type="dxa"/>
            <w:vAlign w:val="center"/>
          </w:tcPr>
          <w:p w14:paraId="2CAC487F" w14:textId="51ECDB3C" w:rsidR="00B2331D" w:rsidRPr="009B5458" w:rsidRDefault="00C41D1B" w:rsidP="00501625">
            <w:pPr>
              <w:spacing w:line="276" w:lineRule="auto"/>
              <w:jc w:val="left"/>
              <w:rPr>
                <w:b/>
                <w:color w:val="FF0000"/>
              </w:rPr>
            </w:pPr>
            <w:r w:rsidRPr="009B5458">
              <w:rPr>
                <w:b/>
                <w:color w:val="FF0000"/>
              </w:rPr>
              <w:t>Análisis de aspectos ASG relevantes para grupos de interés de las organizaciones relacionándolos con los riesgos y oportunidades que suponen para la propia organización.</w:t>
            </w:r>
          </w:p>
        </w:tc>
        <w:tc>
          <w:tcPr>
            <w:tcW w:w="2898" w:type="dxa"/>
            <w:vAlign w:val="center"/>
          </w:tcPr>
          <w:p w14:paraId="2E09A873" w14:textId="575487BD" w:rsidR="00B2331D" w:rsidRPr="009B5458" w:rsidRDefault="00C41D1B" w:rsidP="00501625">
            <w:pPr>
              <w:spacing w:line="276" w:lineRule="auto"/>
              <w:jc w:val="center"/>
              <w:rPr>
                <w:color w:val="FF0000"/>
              </w:rPr>
            </w:pPr>
            <w:r w:rsidRPr="009B5458">
              <w:rPr>
                <w:color w:val="FF0000"/>
              </w:rPr>
              <w:t>Analiza de manera exhaustiva los aspectos ASG más relevantes para los grupos de interés de la empresa, relacionándolos claramente con los riesgos y oportunidades para la organización. El análisis es detallado y muestra un entendimiento profundo de la interrelación entre los aspectos ASG y los grupos de interés.</w:t>
            </w:r>
          </w:p>
        </w:tc>
        <w:tc>
          <w:tcPr>
            <w:tcW w:w="2794" w:type="dxa"/>
            <w:vAlign w:val="center"/>
          </w:tcPr>
          <w:p w14:paraId="09A4F565" w14:textId="164AE9DD" w:rsidR="00B2331D" w:rsidRPr="009B5458" w:rsidRDefault="00C41D1B" w:rsidP="00501625">
            <w:pPr>
              <w:spacing w:line="276" w:lineRule="auto"/>
              <w:jc w:val="center"/>
              <w:rPr>
                <w:color w:val="FF0000"/>
              </w:rPr>
            </w:pPr>
            <w:r w:rsidRPr="009B5458">
              <w:rPr>
                <w:color w:val="FF0000"/>
              </w:rPr>
              <w:t>Analiza adecuadamente los aspectos ASG relevantes y los relaciona con los riesgos y oportunidades para la organización. El análisis es claro</w:t>
            </w:r>
            <w:r w:rsidR="00501625" w:rsidRPr="009B5458">
              <w:rPr>
                <w:color w:val="FF0000"/>
              </w:rPr>
              <w:t xml:space="preserve">, </w:t>
            </w:r>
            <w:r w:rsidRPr="009B5458">
              <w:rPr>
                <w:color w:val="FF0000"/>
              </w:rPr>
              <w:t>pero podría profundizarse con más ejemplos o detalles.</w:t>
            </w:r>
          </w:p>
        </w:tc>
        <w:tc>
          <w:tcPr>
            <w:tcW w:w="2794" w:type="dxa"/>
            <w:vAlign w:val="center"/>
          </w:tcPr>
          <w:p w14:paraId="3CA6FACD" w14:textId="5CABACE5" w:rsidR="00B2331D" w:rsidRPr="009B5458" w:rsidRDefault="00C41D1B" w:rsidP="00501625">
            <w:pPr>
              <w:spacing w:line="276" w:lineRule="auto"/>
              <w:jc w:val="center"/>
              <w:rPr>
                <w:color w:val="FF0000"/>
              </w:rPr>
            </w:pPr>
            <w:r w:rsidRPr="009B5458">
              <w:rPr>
                <w:color w:val="FF0000"/>
              </w:rPr>
              <w:t>Presenta un análisis básico de los aspectos ASG, pero carece de profundidad o claridad en la relación con los riesgos y oportunidades para la organización. La comprensión del impacto en los grupos de interés es limitada.</w:t>
            </w:r>
          </w:p>
        </w:tc>
        <w:tc>
          <w:tcPr>
            <w:tcW w:w="2794" w:type="dxa"/>
            <w:vAlign w:val="center"/>
          </w:tcPr>
          <w:p w14:paraId="5DC67CEA" w14:textId="06729EBC" w:rsidR="00B2331D" w:rsidRPr="009B5458" w:rsidRDefault="00C41D1B" w:rsidP="00501625">
            <w:pPr>
              <w:spacing w:line="276" w:lineRule="auto"/>
              <w:jc w:val="center"/>
              <w:rPr>
                <w:color w:val="FF0000"/>
              </w:rPr>
            </w:pPr>
            <w:r w:rsidRPr="009B5458">
              <w:rPr>
                <w:color w:val="FF0000"/>
              </w:rPr>
              <w:t>No realiza un análisis adecuado de los aspectos ASG ni su relación con los riesgos y oportunidades. La respuesta</w:t>
            </w:r>
            <w:r w:rsidR="00EC74CF" w:rsidRPr="009B5458">
              <w:rPr>
                <w:color w:val="FF0000"/>
              </w:rPr>
              <w:t xml:space="preserve"> es vaga o incorrecta y no demuestra comprensión de la importancia de estos aspectos.</w:t>
            </w:r>
          </w:p>
        </w:tc>
      </w:tr>
      <w:tr w:rsidR="009B5458" w:rsidRPr="009B5458" w14:paraId="20E86898" w14:textId="77777777" w:rsidTr="00501625">
        <w:trPr>
          <w:trHeight w:val="128"/>
        </w:trPr>
        <w:tc>
          <w:tcPr>
            <w:tcW w:w="2689" w:type="dxa"/>
            <w:vAlign w:val="center"/>
          </w:tcPr>
          <w:p w14:paraId="50323C0D" w14:textId="4BF06E1E" w:rsidR="00501625" w:rsidRPr="009B5458" w:rsidRDefault="00501625" w:rsidP="00B2331D">
            <w:pPr>
              <w:spacing w:line="276" w:lineRule="auto"/>
              <w:jc w:val="center"/>
              <w:rPr>
                <w:b/>
                <w:color w:val="FF0000"/>
              </w:rPr>
            </w:pPr>
            <w:r w:rsidRPr="009B5458">
              <w:rPr>
                <w:b/>
                <w:color w:val="FF0000"/>
              </w:rPr>
              <w:t>25%</w:t>
            </w:r>
          </w:p>
        </w:tc>
        <w:tc>
          <w:tcPr>
            <w:tcW w:w="2898" w:type="dxa"/>
            <w:vAlign w:val="center"/>
          </w:tcPr>
          <w:p w14:paraId="3236AED1" w14:textId="7D26993A" w:rsidR="00501625" w:rsidRPr="009B5458" w:rsidRDefault="00501625" w:rsidP="00B2331D">
            <w:pPr>
              <w:spacing w:line="276" w:lineRule="auto"/>
              <w:jc w:val="center"/>
              <w:rPr>
                <w:color w:val="FF0000"/>
              </w:rPr>
            </w:pPr>
            <w:r w:rsidRPr="009B5458">
              <w:rPr>
                <w:color w:val="FF0000"/>
              </w:rPr>
              <w:t>2.5</w:t>
            </w:r>
          </w:p>
        </w:tc>
        <w:tc>
          <w:tcPr>
            <w:tcW w:w="2794" w:type="dxa"/>
            <w:vAlign w:val="center"/>
          </w:tcPr>
          <w:p w14:paraId="76DD5792" w14:textId="4CD13CAE" w:rsidR="00501625" w:rsidRPr="009B5458" w:rsidRDefault="00501625" w:rsidP="00B2331D">
            <w:pPr>
              <w:spacing w:line="276" w:lineRule="auto"/>
              <w:jc w:val="center"/>
              <w:rPr>
                <w:color w:val="FF0000"/>
              </w:rPr>
            </w:pPr>
            <w:r w:rsidRPr="009B5458">
              <w:rPr>
                <w:color w:val="FF0000"/>
              </w:rPr>
              <w:t>2</w:t>
            </w:r>
          </w:p>
        </w:tc>
        <w:tc>
          <w:tcPr>
            <w:tcW w:w="2794" w:type="dxa"/>
            <w:vAlign w:val="center"/>
          </w:tcPr>
          <w:p w14:paraId="24757F77" w14:textId="50FA9AE7" w:rsidR="00501625" w:rsidRPr="009B5458" w:rsidRDefault="00501625" w:rsidP="00B2331D">
            <w:pPr>
              <w:spacing w:line="276" w:lineRule="auto"/>
              <w:jc w:val="center"/>
              <w:rPr>
                <w:color w:val="FF0000"/>
              </w:rPr>
            </w:pPr>
            <w:r w:rsidRPr="009B5458">
              <w:rPr>
                <w:color w:val="FF0000"/>
              </w:rPr>
              <w:t>1.5</w:t>
            </w:r>
          </w:p>
        </w:tc>
        <w:tc>
          <w:tcPr>
            <w:tcW w:w="2794" w:type="dxa"/>
            <w:vAlign w:val="center"/>
          </w:tcPr>
          <w:p w14:paraId="4AA7C2C9" w14:textId="391578D1" w:rsidR="00501625" w:rsidRPr="009B5458" w:rsidRDefault="00501625" w:rsidP="00B2331D">
            <w:pPr>
              <w:spacing w:line="276" w:lineRule="auto"/>
              <w:jc w:val="center"/>
              <w:rPr>
                <w:color w:val="FF0000"/>
              </w:rPr>
            </w:pPr>
            <w:r w:rsidRPr="009B5458">
              <w:rPr>
                <w:color w:val="FF0000"/>
              </w:rPr>
              <w:t>1</w:t>
            </w:r>
          </w:p>
        </w:tc>
      </w:tr>
      <w:tr w:rsidR="009B5458" w:rsidRPr="009B5458" w14:paraId="415B1ADB" w14:textId="77777777" w:rsidTr="00A4444D">
        <w:trPr>
          <w:trHeight w:val="856"/>
        </w:trPr>
        <w:tc>
          <w:tcPr>
            <w:tcW w:w="2689" w:type="dxa"/>
            <w:vAlign w:val="center"/>
          </w:tcPr>
          <w:p w14:paraId="7D39A60E" w14:textId="77F732C5" w:rsidR="00BF2846" w:rsidRPr="009B5458" w:rsidRDefault="003D141E" w:rsidP="00501625">
            <w:pPr>
              <w:spacing w:line="276" w:lineRule="auto"/>
              <w:jc w:val="left"/>
              <w:rPr>
                <w:b/>
                <w:color w:val="FF0000"/>
              </w:rPr>
            </w:pPr>
            <w:r w:rsidRPr="009B5458">
              <w:rPr>
                <w:b/>
                <w:color w:val="FF0000"/>
              </w:rPr>
              <w:t>Identificación de los asuntos ambientales, sociales y de gobernanza que influyen en el desarrollo sostenible de las organizaciones empresariales.</w:t>
            </w:r>
          </w:p>
        </w:tc>
        <w:tc>
          <w:tcPr>
            <w:tcW w:w="2898" w:type="dxa"/>
            <w:vAlign w:val="center"/>
          </w:tcPr>
          <w:p w14:paraId="6AC4C07D" w14:textId="164A4F81" w:rsidR="00D13221" w:rsidRPr="009B5458" w:rsidRDefault="003D141E" w:rsidP="00501625">
            <w:pPr>
              <w:spacing w:line="276" w:lineRule="auto"/>
              <w:jc w:val="center"/>
              <w:rPr>
                <w:color w:val="FF0000"/>
              </w:rPr>
            </w:pPr>
            <w:r w:rsidRPr="009B5458">
              <w:rPr>
                <w:color w:val="FF0000"/>
              </w:rPr>
              <w:t xml:space="preserve">Identifica con precisión y profundidad los asuntos ASG que influyen en el desarrollo sostenible de la empresa. La identificación incluye ejemplos específicos y demuestra un alto nivel de comprensión de su impacto </w:t>
            </w:r>
            <w:r w:rsidRPr="009B5458">
              <w:rPr>
                <w:color w:val="FF0000"/>
              </w:rPr>
              <w:lastRenderedPageBreak/>
              <w:t>en la empresa manufacturera.</w:t>
            </w:r>
          </w:p>
        </w:tc>
        <w:tc>
          <w:tcPr>
            <w:tcW w:w="2794" w:type="dxa"/>
            <w:vAlign w:val="center"/>
          </w:tcPr>
          <w:p w14:paraId="7D77D7F1" w14:textId="5D8521D0" w:rsidR="00D13221" w:rsidRPr="009B5458" w:rsidRDefault="003D141E" w:rsidP="00501625">
            <w:pPr>
              <w:spacing w:line="276" w:lineRule="auto"/>
              <w:jc w:val="center"/>
              <w:rPr>
                <w:color w:val="FF0000"/>
              </w:rPr>
            </w:pPr>
            <w:r w:rsidRPr="009B5458">
              <w:rPr>
                <w:color w:val="FF0000"/>
              </w:rPr>
              <w:lastRenderedPageBreak/>
              <w:t>Identifica adecuadamente los asuntos ASG que influyen en el desarrollo sostenible de la empresa. Aunque la identificación es clara, podría beneficiarse de más ejemplos o detalles adicionales</w:t>
            </w:r>
            <w:r w:rsidR="00501625" w:rsidRPr="009B5458">
              <w:rPr>
                <w:color w:val="FF0000"/>
              </w:rPr>
              <w:t>.</w:t>
            </w:r>
          </w:p>
        </w:tc>
        <w:tc>
          <w:tcPr>
            <w:tcW w:w="2794" w:type="dxa"/>
            <w:vAlign w:val="center"/>
          </w:tcPr>
          <w:p w14:paraId="2C757209" w14:textId="10D16F6A" w:rsidR="00D13221" w:rsidRPr="009B5458" w:rsidRDefault="00C41D1B" w:rsidP="00501625">
            <w:pPr>
              <w:spacing w:line="276" w:lineRule="auto"/>
              <w:jc w:val="center"/>
              <w:rPr>
                <w:color w:val="FF0000"/>
              </w:rPr>
            </w:pPr>
            <w:r w:rsidRPr="009B5458">
              <w:rPr>
                <w:color w:val="FF0000"/>
              </w:rPr>
              <w:t>Identifica algunos asuntos ASG relevantes, pero la identificación es incompleta o falta claridad. La comprensión del impacto de estos asuntos en la empresa es limitada.</w:t>
            </w:r>
          </w:p>
        </w:tc>
        <w:tc>
          <w:tcPr>
            <w:tcW w:w="2794" w:type="dxa"/>
            <w:vAlign w:val="center"/>
          </w:tcPr>
          <w:p w14:paraId="3574151F" w14:textId="36EB725F" w:rsidR="00D13221" w:rsidRPr="009B5458" w:rsidRDefault="00C41D1B" w:rsidP="00501625">
            <w:pPr>
              <w:spacing w:line="276" w:lineRule="auto"/>
              <w:jc w:val="center"/>
              <w:rPr>
                <w:color w:val="FF0000"/>
              </w:rPr>
            </w:pPr>
            <w:r w:rsidRPr="009B5458">
              <w:rPr>
                <w:color w:val="FF0000"/>
              </w:rPr>
              <w:t>No logra identificar adecuadamente los asuntos ASG o lo hace de manera incorrecta. La respuesta carece de claridad y no demuestra comprensión del impacto en la empresa.</w:t>
            </w:r>
          </w:p>
        </w:tc>
      </w:tr>
      <w:tr w:rsidR="009B5458" w:rsidRPr="009B5458" w14:paraId="45CB0726" w14:textId="77777777" w:rsidTr="00501625">
        <w:trPr>
          <w:trHeight w:val="70"/>
        </w:trPr>
        <w:tc>
          <w:tcPr>
            <w:tcW w:w="2689" w:type="dxa"/>
            <w:vAlign w:val="center"/>
          </w:tcPr>
          <w:p w14:paraId="26107DA8" w14:textId="5BBE0166" w:rsidR="00501625" w:rsidRPr="009B5458" w:rsidRDefault="00501625" w:rsidP="00501625">
            <w:pPr>
              <w:spacing w:line="276" w:lineRule="auto"/>
              <w:jc w:val="center"/>
              <w:rPr>
                <w:b/>
                <w:color w:val="FF0000"/>
              </w:rPr>
            </w:pPr>
            <w:r w:rsidRPr="009B5458">
              <w:rPr>
                <w:b/>
                <w:color w:val="FF0000"/>
              </w:rPr>
              <w:t>30%</w:t>
            </w:r>
          </w:p>
        </w:tc>
        <w:tc>
          <w:tcPr>
            <w:tcW w:w="2898" w:type="dxa"/>
            <w:vAlign w:val="center"/>
          </w:tcPr>
          <w:p w14:paraId="61B15AAA" w14:textId="23489C12" w:rsidR="00501625" w:rsidRPr="009B5458" w:rsidRDefault="00501625" w:rsidP="0005608F">
            <w:pPr>
              <w:spacing w:line="276" w:lineRule="auto"/>
              <w:jc w:val="center"/>
              <w:rPr>
                <w:color w:val="FF0000"/>
              </w:rPr>
            </w:pPr>
            <w:r w:rsidRPr="009B5458">
              <w:rPr>
                <w:color w:val="FF0000"/>
              </w:rPr>
              <w:t>3</w:t>
            </w:r>
          </w:p>
        </w:tc>
        <w:tc>
          <w:tcPr>
            <w:tcW w:w="2794" w:type="dxa"/>
            <w:vAlign w:val="center"/>
          </w:tcPr>
          <w:p w14:paraId="6BF01448" w14:textId="28576F51" w:rsidR="00501625" w:rsidRPr="009B5458" w:rsidRDefault="00501625" w:rsidP="0005608F">
            <w:pPr>
              <w:spacing w:line="276" w:lineRule="auto"/>
              <w:jc w:val="center"/>
              <w:rPr>
                <w:color w:val="FF0000"/>
              </w:rPr>
            </w:pPr>
            <w:r w:rsidRPr="009B5458">
              <w:rPr>
                <w:color w:val="FF0000"/>
              </w:rPr>
              <w:t>2.5</w:t>
            </w:r>
          </w:p>
        </w:tc>
        <w:tc>
          <w:tcPr>
            <w:tcW w:w="2794" w:type="dxa"/>
            <w:vAlign w:val="center"/>
          </w:tcPr>
          <w:p w14:paraId="7446F6E7" w14:textId="3D562E66" w:rsidR="00501625" w:rsidRPr="009B5458" w:rsidRDefault="00501625" w:rsidP="0005608F">
            <w:pPr>
              <w:spacing w:line="276" w:lineRule="auto"/>
              <w:jc w:val="center"/>
              <w:rPr>
                <w:color w:val="FF0000"/>
              </w:rPr>
            </w:pPr>
            <w:r w:rsidRPr="009B5458">
              <w:rPr>
                <w:color w:val="FF0000"/>
              </w:rPr>
              <w:t>2</w:t>
            </w:r>
          </w:p>
        </w:tc>
        <w:tc>
          <w:tcPr>
            <w:tcW w:w="2794" w:type="dxa"/>
            <w:vAlign w:val="center"/>
          </w:tcPr>
          <w:p w14:paraId="617AF9B9" w14:textId="7CE05146" w:rsidR="00501625" w:rsidRPr="009B5458" w:rsidRDefault="00501625" w:rsidP="0005608F">
            <w:pPr>
              <w:spacing w:line="276" w:lineRule="auto"/>
              <w:jc w:val="center"/>
              <w:rPr>
                <w:color w:val="FF0000"/>
              </w:rPr>
            </w:pPr>
            <w:r w:rsidRPr="009B5458">
              <w:rPr>
                <w:color w:val="FF0000"/>
              </w:rPr>
              <w:t>1.5</w:t>
            </w:r>
          </w:p>
        </w:tc>
      </w:tr>
      <w:tr w:rsidR="009B5458" w:rsidRPr="009B5458" w14:paraId="4C8508E6" w14:textId="77777777" w:rsidTr="00A4444D">
        <w:trPr>
          <w:trHeight w:val="856"/>
        </w:trPr>
        <w:tc>
          <w:tcPr>
            <w:tcW w:w="2689" w:type="dxa"/>
            <w:vAlign w:val="center"/>
          </w:tcPr>
          <w:p w14:paraId="3B38FEF1" w14:textId="42FFCFA2" w:rsidR="00766C43" w:rsidRPr="009B5458" w:rsidRDefault="003D141E" w:rsidP="00501625">
            <w:pPr>
              <w:spacing w:line="276" w:lineRule="auto"/>
              <w:jc w:val="left"/>
              <w:rPr>
                <w:b/>
                <w:color w:val="FF0000"/>
              </w:rPr>
            </w:pPr>
            <w:r w:rsidRPr="009B5458">
              <w:rPr>
                <w:b/>
                <w:color w:val="FF0000"/>
              </w:rPr>
              <w:t>Descripción d</w:t>
            </w:r>
            <w:r w:rsidR="00096A8A" w:rsidRPr="009B5458">
              <w:rPr>
                <w:b/>
                <w:color w:val="FF0000"/>
              </w:rPr>
              <w:t>el concepto de sostenibilidad, estableciendo los marcos internacionales asociados al desarrollo sostenible</w:t>
            </w:r>
            <w:r w:rsidR="00501625" w:rsidRPr="009B5458">
              <w:rPr>
                <w:b/>
                <w:color w:val="FF0000"/>
              </w:rPr>
              <w:t>.</w:t>
            </w:r>
          </w:p>
        </w:tc>
        <w:tc>
          <w:tcPr>
            <w:tcW w:w="2898" w:type="dxa"/>
            <w:vAlign w:val="center"/>
          </w:tcPr>
          <w:p w14:paraId="55E91618" w14:textId="4719F941" w:rsidR="00D13221" w:rsidRPr="009B5458" w:rsidRDefault="00096A8A" w:rsidP="00501625">
            <w:pPr>
              <w:spacing w:line="276" w:lineRule="auto"/>
              <w:jc w:val="center"/>
              <w:rPr>
                <w:color w:val="FF0000"/>
              </w:rPr>
            </w:pPr>
            <w:r w:rsidRPr="009B5458">
              <w:rPr>
                <w:color w:val="FF0000"/>
              </w:rPr>
              <w:t>Describe con profundidad el concepto de sostenibilidad, incluyendo una explicación clara y detallada de los marcos internacionales relevantes. Además, proporciona ejemplos específicos de cómo estos marcos</w:t>
            </w:r>
            <w:r w:rsidR="003D141E" w:rsidRPr="009B5458">
              <w:rPr>
                <w:color w:val="FF0000"/>
              </w:rPr>
              <w:t xml:space="preserve"> se aplican a la industria manufacturera.</w:t>
            </w:r>
          </w:p>
        </w:tc>
        <w:tc>
          <w:tcPr>
            <w:tcW w:w="2794" w:type="dxa"/>
            <w:vAlign w:val="center"/>
          </w:tcPr>
          <w:p w14:paraId="55A3BFF9" w14:textId="71F001E8" w:rsidR="00D13221" w:rsidRPr="009B5458" w:rsidRDefault="003D141E" w:rsidP="00501625">
            <w:pPr>
              <w:spacing w:line="276" w:lineRule="auto"/>
              <w:jc w:val="center"/>
              <w:rPr>
                <w:color w:val="FF0000"/>
              </w:rPr>
            </w:pPr>
            <w:r w:rsidRPr="009B5458">
              <w:rPr>
                <w:color w:val="FF0000"/>
              </w:rPr>
              <w:t>Describe adecuadamente el concepto de sostenibilidad y menciona los marcos internacionales relevantes. La explicación es clara</w:t>
            </w:r>
            <w:r w:rsidR="00501625" w:rsidRPr="009B5458">
              <w:rPr>
                <w:color w:val="FF0000"/>
              </w:rPr>
              <w:t>,</w:t>
            </w:r>
            <w:r w:rsidRPr="009B5458">
              <w:rPr>
                <w:color w:val="FF0000"/>
              </w:rPr>
              <w:t xml:space="preserve"> pero carece de algunos detalles o ejemplos específicos relacionados con la industria manufacturera.</w:t>
            </w:r>
          </w:p>
        </w:tc>
        <w:tc>
          <w:tcPr>
            <w:tcW w:w="2794" w:type="dxa"/>
            <w:vAlign w:val="center"/>
          </w:tcPr>
          <w:p w14:paraId="11130EEE" w14:textId="66E3FD4A" w:rsidR="00D13221" w:rsidRPr="009B5458" w:rsidRDefault="003D141E" w:rsidP="00501625">
            <w:pPr>
              <w:spacing w:line="276" w:lineRule="auto"/>
              <w:jc w:val="center"/>
              <w:rPr>
                <w:color w:val="FF0000"/>
              </w:rPr>
            </w:pPr>
            <w:r w:rsidRPr="009B5458">
              <w:rPr>
                <w:color w:val="FF0000"/>
              </w:rPr>
              <w:t>Ofrece una descripción básica del concepto de sostenibilidad y menciona de manera superficial algunos marcos internacionales. La explicación carece de profundidad y conexión con ejemplos específicos.</w:t>
            </w:r>
          </w:p>
        </w:tc>
        <w:tc>
          <w:tcPr>
            <w:tcW w:w="2794" w:type="dxa"/>
            <w:vAlign w:val="center"/>
          </w:tcPr>
          <w:p w14:paraId="17E1CD13" w14:textId="069875D4" w:rsidR="00D13221" w:rsidRPr="009B5458" w:rsidRDefault="003D141E" w:rsidP="00501625">
            <w:pPr>
              <w:spacing w:line="276" w:lineRule="auto"/>
              <w:jc w:val="center"/>
              <w:rPr>
                <w:color w:val="FF0000"/>
              </w:rPr>
            </w:pPr>
            <w:r w:rsidRPr="009B5458">
              <w:rPr>
                <w:color w:val="FF0000"/>
              </w:rPr>
              <w:t>No describe adecuadamente el concepto de sostenibilidad ni menciona los marcos internacionales relevantes. La explicación es vaga o incorrecta y no incluye ejemplos.</w:t>
            </w:r>
          </w:p>
        </w:tc>
      </w:tr>
      <w:tr w:rsidR="009B5458" w:rsidRPr="009B5458" w14:paraId="6FAA8AE6" w14:textId="77777777" w:rsidTr="00501625">
        <w:trPr>
          <w:trHeight w:val="146"/>
        </w:trPr>
        <w:tc>
          <w:tcPr>
            <w:tcW w:w="2689" w:type="dxa"/>
            <w:vAlign w:val="center"/>
          </w:tcPr>
          <w:p w14:paraId="34128774" w14:textId="0356441A" w:rsidR="00501625" w:rsidRPr="009B5458" w:rsidRDefault="00501625" w:rsidP="00501625">
            <w:pPr>
              <w:spacing w:line="276" w:lineRule="auto"/>
              <w:jc w:val="center"/>
              <w:rPr>
                <w:b/>
                <w:color w:val="FF0000"/>
              </w:rPr>
            </w:pPr>
            <w:r w:rsidRPr="009B5458">
              <w:rPr>
                <w:b/>
                <w:color w:val="FF0000"/>
              </w:rPr>
              <w:t>25%</w:t>
            </w:r>
          </w:p>
        </w:tc>
        <w:tc>
          <w:tcPr>
            <w:tcW w:w="2898" w:type="dxa"/>
            <w:vAlign w:val="center"/>
          </w:tcPr>
          <w:p w14:paraId="45E3355F" w14:textId="5FCFAABD" w:rsidR="00501625" w:rsidRPr="009B5458" w:rsidRDefault="00501625" w:rsidP="0005608F">
            <w:pPr>
              <w:spacing w:line="276" w:lineRule="auto"/>
              <w:jc w:val="center"/>
              <w:rPr>
                <w:color w:val="FF0000"/>
              </w:rPr>
            </w:pPr>
            <w:r w:rsidRPr="009B5458">
              <w:rPr>
                <w:color w:val="FF0000"/>
              </w:rPr>
              <w:t>2.5</w:t>
            </w:r>
          </w:p>
        </w:tc>
        <w:tc>
          <w:tcPr>
            <w:tcW w:w="2794" w:type="dxa"/>
            <w:vAlign w:val="center"/>
          </w:tcPr>
          <w:p w14:paraId="38835B3F" w14:textId="3CD5FB16" w:rsidR="00501625" w:rsidRPr="009B5458" w:rsidRDefault="00501625" w:rsidP="0005608F">
            <w:pPr>
              <w:spacing w:line="276" w:lineRule="auto"/>
              <w:jc w:val="center"/>
              <w:rPr>
                <w:color w:val="FF0000"/>
              </w:rPr>
            </w:pPr>
            <w:r w:rsidRPr="009B5458">
              <w:rPr>
                <w:color w:val="FF0000"/>
              </w:rPr>
              <w:t>2</w:t>
            </w:r>
          </w:p>
        </w:tc>
        <w:tc>
          <w:tcPr>
            <w:tcW w:w="2794" w:type="dxa"/>
            <w:vAlign w:val="center"/>
          </w:tcPr>
          <w:p w14:paraId="225062A5" w14:textId="56F213AD" w:rsidR="00501625" w:rsidRPr="009B5458" w:rsidRDefault="00501625" w:rsidP="0005608F">
            <w:pPr>
              <w:spacing w:line="276" w:lineRule="auto"/>
              <w:jc w:val="center"/>
              <w:rPr>
                <w:color w:val="FF0000"/>
              </w:rPr>
            </w:pPr>
            <w:r w:rsidRPr="009B5458">
              <w:rPr>
                <w:color w:val="FF0000"/>
              </w:rPr>
              <w:t>1.5</w:t>
            </w:r>
          </w:p>
        </w:tc>
        <w:tc>
          <w:tcPr>
            <w:tcW w:w="2794" w:type="dxa"/>
            <w:vAlign w:val="center"/>
          </w:tcPr>
          <w:p w14:paraId="00E516DB" w14:textId="1FE9BCE6" w:rsidR="00501625" w:rsidRPr="009B5458" w:rsidRDefault="00501625" w:rsidP="0005608F">
            <w:pPr>
              <w:spacing w:line="276" w:lineRule="auto"/>
              <w:jc w:val="center"/>
              <w:rPr>
                <w:color w:val="FF0000"/>
              </w:rPr>
            </w:pPr>
            <w:r w:rsidRPr="009B5458">
              <w:rPr>
                <w:color w:val="FF0000"/>
              </w:rPr>
              <w:t>1</w:t>
            </w:r>
          </w:p>
        </w:tc>
      </w:tr>
      <w:tr w:rsidR="009B5458" w:rsidRPr="009B5458" w14:paraId="72E98522" w14:textId="77777777" w:rsidTr="00A4444D">
        <w:trPr>
          <w:trHeight w:val="895"/>
        </w:trPr>
        <w:tc>
          <w:tcPr>
            <w:tcW w:w="2689" w:type="dxa"/>
            <w:vAlign w:val="center"/>
          </w:tcPr>
          <w:p w14:paraId="56EFD806" w14:textId="30363E90" w:rsidR="001F5605" w:rsidRPr="009B5458" w:rsidRDefault="00150A34" w:rsidP="00501625">
            <w:pPr>
              <w:spacing w:line="276" w:lineRule="auto"/>
              <w:jc w:val="left"/>
              <w:rPr>
                <w:b/>
                <w:bCs/>
                <w:color w:val="FF0000"/>
              </w:rPr>
            </w:pPr>
            <w:r w:rsidRPr="009B5458">
              <w:rPr>
                <w:b/>
                <w:bCs/>
                <w:color w:val="FF0000"/>
              </w:rPr>
              <w:t>Presentación, extensión</w:t>
            </w:r>
            <w:r w:rsidR="00BF2846" w:rsidRPr="009B5458">
              <w:rPr>
                <w:b/>
                <w:bCs/>
                <w:color w:val="FF0000"/>
              </w:rPr>
              <w:t xml:space="preserve">, </w:t>
            </w:r>
            <w:r w:rsidRPr="009B5458">
              <w:rPr>
                <w:b/>
                <w:bCs/>
                <w:color w:val="FF0000"/>
              </w:rPr>
              <w:t>estructura</w:t>
            </w:r>
            <w:r w:rsidR="00BF2846" w:rsidRPr="009B5458">
              <w:rPr>
                <w:b/>
                <w:bCs/>
                <w:color w:val="FF0000"/>
              </w:rPr>
              <w:t xml:space="preserve"> y precisión ortográfica.</w:t>
            </w:r>
          </w:p>
        </w:tc>
        <w:tc>
          <w:tcPr>
            <w:tcW w:w="2898" w:type="dxa"/>
            <w:vAlign w:val="center"/>
          </w:tcPr>
          <w:p w14:paraId="4A3F443B" w14:textId="77777777" w:rsidR="00BF2846" w:rsidRPr="009B5458" w:rsidRDefault="00BF2846" w:rsidP="004F44C1">
            <w:pPr>
              <w:spacing w:line="276" w:lineRule="auto"/>
              <w:jc w:val="center"/>
              <w:rPr>
                <w:color w:val="FF0000"/>
              </w:rPr>
            </w:pPr>
            <w:r w:rsidRPr="009B5458">
              <w:rPr>
                <w:color w:val="FF0000"/>
              </w:rPr>
              <w:t>Responde de forma</w:t>
            </w:r>
            <w:r w:rsidR="004F44C1" w:rsidRPr="009B5458">
              <w:rPr>
                <w:color w:val="FF0000"/>
              </w:rPr>
              <w:t xml:space="preserve"> ordenad</w:t>
            </w:r>
            <w:r w:rsidRPr="009B5458">
              <w:rPr>
                <w:color w:val="FF0000"/>
              </w:rPr>
              <w:t xml:space="preserve">a, </w:t>
            </w:r>
            <w:r w:rsidR="004F44C1" w:rsidRPr="009B5458">
              <w:rPr>
                <w:color w:val="FF0000"/>
              </w:rPr>
              <w:t>comprensible</w:t>
            </w:r>
            <w:r w:rsidRPr="009B5458">
              <w:rPr>
                <w:color w:val="FF0000"/>
              </w:rPr>
              <w:t xml:space="preserve"> y coherente</w:t>
            </w:r>
            <w:r w:rsidR="004F44C1" w:rsidRPr="009B5458">
              <w:rPr>
                <w:color w:val="FF0000"/>
              </w:rPr>
              <w:t xml:space="preserve">, profundizando en </w:t>
            </w:r>
            <w:r w:rsidR="00953E60" w:rsidRPr="009B5458">
              <w:rPr>
                <w:color w:val="FF0000"/>
              </w:rPr>
              <w:t xml:space="preserve">todos los </w:t>
            </w:r>
            <w:r w:rsidR="004F44C1" w:rsidRPr="009B5458">
              <w:rPr>
                <w:color w:val="FF0000"/>
              </w:rPr>
              <w:t>conceptos e ideas</w:t>
            </w:r>
            <w:r w:rsidR="00B67B4E" w:rsidRPr="009B5458">
              <w:rPr>
                <w:color w:val="FF0000"/>
              </w:rPr>
              <w:t xml:space="preserve"> que expresa con rigor profesional y desde un punto de vista crítico y reflexivo.</w:t>
            </w:r>
          </w:p>
          <w:p w14:paraId="61042EED" w14:textId="41F7883C" w:rsidR="001F5605" w:rsidRPr="009B5458" w:rsidRDefault="00BF2846" w:rsidP="00501625">
            <w:pPr>
              <w:spacing w:line="276" w:lineRule="auto"/>
              <w:jc w:val="center"/>
              <w:rPr>
                <w:color w:val="FF0000"/>
              </w:rPr>
            </w:pPr>
            <w:r w:rsidRPr="009B5458">
              <w:rPr>
                <w:color w:val="FF0000"/>
              </w:rPr>
              <w:t xml:space="preserve">No </w:t>
            </w:r>
            <w:r w:rsidR="00B67B4E" w:rsidRPr="009B5458">
              <w:rPr>
                <w:color w:val="FF0000"/>
              </w:rPr>
              <w:t>comete</w:t>
            </w:r>
            <w:r w:rsidRPr="009B5458">
              <w:rPr>
                <w:color w:val="FF0000"/>
              </w:rPr>
              <w:t xml:space="preserve"> errores gramaticales, de ortografía o puntuación.</w:t>
            </w:r>
          </w:p>
        </w:tc>
        <w:tc>
          <w:tcPr>
            <w:tcW w:w="2794" w:type="dxa"/>
            <w:vAlign w:val="center"/>
          </w:tcPr>
          <w:p w14:paraId="78891761" w14:textId="77777777" w:rsidR="006140F9" w:rsidRPr="009B5458" w:rsidRDefault="00BF2846" w:rsidP="004F44C1">
            <w:pPr>
              <w:spacing w:line="276" w:lineRule="auto"/>
              <w:jc w:val="center"/>
              <w:rPr>
                <w:color w:val="FF0000"/>
              </w:rPr>
            </w:pPr>
            <w:r w:rsidRPr="009B5458">
              <w:rPr>
                <w:color w:val="FF0000"/>
              </w:rPr>
              <w:t>Responde de forma ordenada</w:t>
            </w:r>
            <w:r w:rsidR="00953E60" w:rsidRPr="009B5458">
              <w:rPr>
                <w:color w:val="FF0000"/>
              </w:rPr>
              <w:t>, profundizando en algunos conceptos e ideas</w:t>
            </w:r>
            <w:r w:rsidR="007F7818" w:rsidRPr="009B5458">
              <w:rPr>
                <w:color w:val="FF0000"/>
              </w:rPr>
              <w:t xml:space="preserve"> que expresa con cierta visión crítica y rigor profesional.</w:t>
            </w:r>
          </w:p>
          <w:p w14:paraId="5629D89C" w14:textId="057B660C" w:rsidR="001F5605" w:rsidRPr="009B5458" w:rsidRDefault="00B67B4E" w:rsidP="00501625">
            <w:pPr>
              <w:spacing w:line="276" w:lineRule="auto"/>
              <w:jc w:val="center"/>
              <w:rPr>
                <w:color w:val="FF0000"/>
              </w:rPr>
            </w:pPr>
            <w:r w:rsidRPr="009B5458">
              <w:rPr>
                <w:color w:val="FF0000"/>
              </w:rPr>
              <w:t>Comete algún error gramatical, ortográfico</w:t>
            </w:r>
            <w:r w:rsidR="00BF2846" w:rsidRPr="009B5458">
              <w:rPr>
                <w:color w:val="FF0000"/>
              </w:rPr>
              <w:t xml:space="preserve"> y/o </w:t>
            </w:r>
            <w:r w:rsidRPr="009B5458">
              <w:rPr>
                <w:color w:val="FF0000"/>
              </w:rPr>
              <w:t xml:space="preserve">de </w:t>
            </w:r>
            <w:r w:rsidR="00BF2846" w:rsidRPr="009B5458">
              <w:rPr>
                <w:color w:val="FF0000"/>
              </w:rPr>
              <w:t>puntuación.</w:t>
            </w:r>
          </w:p>
        </w:tc>
        <w:tc>
          <w:tcPr>
            <w:tcW w:w="2794" w:type="dxa"/>
            <w:vAlign w:val="center"/>
          </w:tcPr>
          <w:p w14:paraId="1E67AFE4" w14:textId="77777777" w:rsidR="006140F9" w:rsidRPr="009B5458" w:rsidRDefault="00BF2846" w:rsidP="004F44C1">
            <w:pPr>
              <w:spacing w:line="276" w:lineRule="auto"/>
              <w:jc w:val="center"/>
              <w:rPr>
                <w:color w:val="FF0000"/>
              </w:rPr>
            </w:pPr>
            <w:r w:rsidRPr="009B5458">
              <w:rPr>
                <w:color w:val="FF0000"/>
              </w:rPr>
              <w:t>Usa un lenguaje</w:t>
            </w:r>
            <w:r w:rsidR="00953E60" w:rsidRPr="009B5458">
              <w:rPr>
                <w:color w:val="FF0000"/>
              </w:rPr>
              <w:t xml:space="preserve"> comprensible, </w:t>
            </w:r>
            <w:r w:rsidRPr="009B5458">
              <w:rPr>
                <w:color w:val="FF0000"/>
              </w:rPr>
              <w:t>pero</w:t>
            </w:r>
            <w:r w:rsidR="00953E60" w:rsidRPr="009B5458">
              <w:rPr>
                <w:color w:val="FF0000"/>
              </w:rPr>
              <w:t xml:space="preserve"> desordenado y sin profundizar en </w:t>
            </w:r>
            <w:r w:rsidR="00B67B4E" w:rsidRPr="009B5458">
              <w:rPr>
                <w:color w:val="FF0000"/>
              </w:rPr>
              <w:t>las</w:t>
            </w:r>
            <w:r w:rsidR="00953E60" w:rsidRPr="009B5458">
              <w:rPr>
                <w:color w:val="FF0000"/>
              </w:rPr>
              <w:t xml:space="preserve"> ideas.</w:t>
            </w:r>
            <w:r w:rsidR="007F7818" w:rsidRPr="009B5458">
              <w:rPr>
                <w:color w:val="FF0000"/>
              </w:rPr>
              <w:t xml:space="preserve"> Falta rigor profesional y visión crítica del contexto.</w:t>
            </w:r>
          </w:p>
          <w:p w14:paraId="1DB24ECF" w14:textId="16CA0FF2" w:rsidR="001F5605" w:rsidRPr="009B5458" w:rsidRDefault="00B67B4E" w:rsidP="00501625">
            <w:pPr>
              <w:spacing w:line="276" w:lineRule="auto"/>
              <w:jc w:val="center"/>
              <w:rPr>
                <w:color w:val="FF0000"/>
              </w:rPr>
            </w:pPr>
            <w:r w:rsidRPr="009B5458">
              <w:rPr>
                <w:color w:val="FF0000"/>
              </w:rPr>
              <w:t>Comete</w:t>
            </w:r>
            <w:r w:rsidR="00BF2846" w:rsidRPr="009B5458">
              <w:rPr>
                <w:color w:val="FF0000"/>
              </w:rPr>
              <w:t xml:space="preserve"> varios errores ortográficos, de gramática y/o de puntuación.</w:t>
            </w:r>
          </w:p>
        </w:tc>
        <w:tc>
          <w:tcPr>
            <w:tcW w:w="2794" w:type="dxa"/>
            <w:vAlign w:val="center"/>
          </w:tcPr>
          <w:p w14:paraId="5C86266D" w14:textId="77777777" w:rsidR="00BF2846" w:rsidRPr="009B5458" w:rsidRDefault="00953E60" w:rsidP="004F44C1">
            <w:pPr>
              <w:spacing w:line="276" w:lineRule="auto"/>
              <w:jc w:val="center"/>
              <w:rPr>
                <w:color w:val="FF0000"/>
              </w:rPr>
            </w:pPr>
            <w:r w:rsidRPr="009B5458">
              <w:rPr>
                <w:color w:val="FF0000"/>
              </w:rPr>
              <w:t xml:space="preserve">Presenta </w:t>
            </w:r>
            <w:r w:rsidR="00B67B4E" w:rsidRPr="009B5458">
              <w:rPr>
                <w:color w:val="FF0000"/>
              </w:rPr>
              <w:t>una respuesta desordenada</w:t>
            </w:r>
            <w:r w:rsidR="007F7818" w:rsidRPr="009B5458">
              <w:rPr>
                <w:color w:val="FF0000"/>
              </w:rPr>
              <w:t>, pobre e incompleta,</w:t>
            </w:r>
            <w:r w:rsidRPr="009B5458">
              <w:rPr>
                <w:color w:val="FF0000"/>
              </w:rPr>
              <w:t xml:space="preserve"> que dificulta la comprensión de </w:t>
            </w:r>
            <w:r w:rsidR="00B67B4E" w:rsidRPr="009B5458">
              <w:rPr>
                <w:color w:val="FF0000"/>
              </w:rPr>
              <w:t xml:space="preserve">las </w:t>
            </w:r>
            <w:r w:rsidRPr="009B5458">
              <w:rPr>
                <w:color w:val="FF0000"/>
              </w:rPr>
              <w:t xml:space="preserve">ideas que se exponen. </w:t>
            </w:r>
          </w:p>
          <w:p w14:paraId="4D5FE538" w14:textId="047BE22B" w:rsidR="001F5605" w:rsidRPr="009B5458" w:rsidRDefault="00BF2846" w:rsidP="00501625">
            <w:pPr>
              <w:spacing w:line="276" w:lineRule="auto"/>
              <w:jc w:val="center"/>
              <w:rPr>
                <w:color w:val="FF0000"/>
              </w:rPr>
            </w:pPr>
            <w:r w:rsidRPr="009B5458">
              <w:rPr>
                <w:color w:val="FF0000"/>
              </w:rPr>
              <w:t>Comete errores gramaticales, de ortografía y puntuación.</w:t>
            </w:r>
          </w:p>
        </w:tc>
      </w:tr>
      <w:tr w:rsidR="009B5458" w:rsidRPr="009B5458" w14:paraId="1393F18B" w14:textId="77777777" w:rsidTr="00501625">
        <w:trPr>
          <w:trHeight w:val="93"/>
        </w:trPr>
        <w:tc>
          <w:tcPr>
            <w:tcW w:w="2689" w:type="dxa"/>
            <w:vAlign w:val="center"/>
          </w:tcPr>
          <w:p w14:paraId="6717E887" w14:textId="200BC46A" w:rsidR="00501625" w:rsidRPr="009B5458" w:rsidRDefault="00501625" w:rsidP="00501625">
            <w:pPr>
              <w:spacing w:line="276" w:lineRule="auto"/>
              <w:jc w:val="center"/>
              <w:rPr>
                <w:b/>
                <w:bCs/>
                <w:color w:val="FF0000"/>
              </w:rPr>
            </w:pPr>
            <w:r w:rsidRPr="009B5458">
              <w:rPr>
                <w:b/>
                <w:bCs/>
                <w:color w:val="FF0000"/>
              </w:rPr>
              <w:t>10%</w:t>
            </w:r>
          </w:p>
        </w:tc>
        <w:tc>
          <w:tcPr>
            <w:tcW w:w="2898" w:type="dxa"/>
            <w:vAlign w:val="center"/>
          </w:tcPr>
          <w:p w14:paraId="1B406CFE" w14:textId="7E7ADD16" w:rsidR="00501625" w:rsidRPr="009B5458" w:rsidRDefault="00501625" w:rsidP="004F44C1">
            <w:pPr>
              <w:spacing w:line="276" w:lineRule="auto"/>
              <w:jc w:val="center"/>
              <w:rPr>
                <w:color w:val="FF0000"/>
              </w:rPr>
            </w:pPr>
            <w:r w:rsidRPr="009B5458">
              <w:rPr>
                <w:color w:val="FF0000"/>
              </w:rPr>
              <w:t>1</w:t>
            </w:r>
          </w:p>
        </w:tc>
        <w:tc>
          <w:tcPr>
            <w:tcW w:w="2794" w:type="dxa"/>
            <w:vAlign w:val="center"/>
          </w:tcPr>
          <w:p w14:paraId="11A21FF9" w14:textId="2FD48A6B" w:rsidR="00501625" w:rsidRPr="009B5458" w:rsidRDefault="00501625" w:rsidP="004F44C1">
            <w:pPr>
              <w:spacing w:line="276" w:lineRule="auto"/>
              <w:jc w:val="center"/>
              <w:rPr>
                <w:color w:val="FF0000"/>
              </w:rPr>
            </w:pPr>
            <w:r w:rsidRPr="009B5458">
              <w:rPr>
                <w:color w:val="FF0000"/>
              </w:rPr>
              <w:t>0.75</w:t>
            </w:r>
          </w:p>
        </w:tc>
        <w:tc>
          <w:tcPr>
            <w:tcW w:w="2794" w:type="dxa"/>
            <w:vAlign w:val="center"/>
          </w:tcPr>
          <w:p w14:paraId="13B142D1" w14:textId="055B0561" w:rsidR="00501625" w:rsidRPr="009B5458" w:rsidRDefault="00501625" w:rsidP="004F44C1">
            <w:pPr>
              <w:spacing w:line="276" w:lineRule="auto"/>
              <w:jc w:val="center"/>
              <w:rPr>
                <w:color w:val="FF0000"/>
              </w:rPr>
            </w:pPr>
            <w:r w:rsidRPr="009B5458">
              <w:rPr>
                <w:color w:val="FF0000"/>
              </w:rPr>
              <w:t>0.5</w:t>
            </w:r>
          </w:p>
        </w:tc>
        <w:tc>
          <w:tcPr>
            <w:tcW w:w="2794" w:type="dxa"/>
            <w:vAlign w:val="center"/>
          </w:tcPr>
          <w:p w14:paraId="125CF79D" w14:textId="355F8527" w:rsidR="00501625" w:rsidRPr="009B5458" w:rsidRDefault="00501625" w:rsidP="004F44C1">
            <w:pPr>
              <w:spacing w:line="276" w:lineRule="auto"/>
              <w:jc w:val="center"/>
              <w:rPr>
                <w:color w:val="FF0000"/>
              </w:rPr>
            </w:pPr>
            <w:r w:rsidRPr="009B5458">
              <w:rPr>
                <w:color w:val="FF0000"/>
              </w:rPr>
              <w:t>0.25</w:t>
            </w:r>
          </w:p>
        </w:tc>
      </w:tr>
      <w:tr w:rsidR="009B5458" w:rsidRPr="009B5458" w14:paraId="64D88818" w14:textId="77777777" w:rsidTr="00A4444D">
        <w:trPr>
          <w:trHeight w:val="817"/>
        </w:trPr>
        <w:tc>
          <w:tcPr>
            <w:tcW w:w="2689" w:type="dxa"/>
            <w:vAlign w:val="center"/>
          </w:tcPr>
          <w:p w14:paraId="11B0CACD" w14:textId="2BE7B6A5" w:rsidR="001F5605" w:rsidRPr="009B5458" w:rsidRDefault="00640BF3" w:rsidP="00501625">
            <w:pPr>
              <w:spacing w:line="276" w:lineRule="auto"/>
              <w:jc w:val="left"/>
              <w:rPr>
                <w:b/>
                <w:bCs/>
                <w:color w:val="FF0000"/>
              </w:rPr>
            </w:pPr>
            <w:r w:rsidRPr="009B5458">
              <w:rPr>
                <w:b/>
                <w:bCs/>
                <w:color w:val="FF0000"/>
              </w:rPr>
              <w:lastRenderedPageBreak/>
              <w:t>Uso de recursos adicionales</w:t>
            </w:r>
            <w:r w:rsidR="00BF2846" w:rsidRPr="009B5458">
              <w:rPr>
                <w:b/>
                <w:bCs/>
                <w:color w:val="FF0000"/>
              </w:rPr>
              <w:t xml:space="preserve"> y creatividad en la respuesta.</w:t>
            </w:r>
          </w:p>
        </w:tc>
        <w:tc>
          <w:tcPr>
            <w:tcW w:w="2898" w:type="dxa"/>
            <w:vAlign w:val="center"/>
          </w:tcPr>
          <w:p w14:paraId="084DAC3F" w14:textId="5DB31110" w:rsidR="001F5605" w:rsidRPr="009B5458" w:rsidRDefault="001565DA" w:rsidP="00501625">
            <w:pPr>
              <w:spacing w:line="276" w:lineRule="auto"/>
              <w:jc w:val="center"/>
              <w:rPr>
                <w:color w:val="FF0000"/>
              </w:rPr>
            </w:pPr>
            <w:r w:rsidRPr="009B5458">
              <w:rPr>
                <w:color w:val="FF0000"/>
              </w:rPr>
              <w:t xml:space="preserve">Utiliza numerosas fuentes de información </w:t>
            </w:r>
            <w:r w:rsidR="001F11A7" w:rsidRPr="009B5458">
              <w:rPr>
                <w:color w:val="FF0000"/>
              </w:rPr>
              <w:t xml:space="preserve">relevantes, </w:t>
            </w:r>
            <w:r w:rsidRPr="009B5458">
              <w:rPr>
                <w:color w:val="FF0000"/>
              </w:rPr>
              <w:t xml:space="preserve">fiables y </w:t>
            </w:r>
            <w:r w:rsidR="001F11A7" w:rsidRPr="009B5458">
              <w:rPr>
                <w:color w:val="FF0000"/>
              </w:rPr>
              <w:t xml:space="preserve">actualizadas. Aporta recursos </w:t>
            </w:r>
            <w:r w:rsidR="00B67B4E" w:rsidRPr="009B5458">
              <w:rPr>
                <w:color w:val="FF0000"/>
              </w:rPr>
              <w:t xml:space="preserve">adicionales </w:t>
            </w:r>
            <w:r w:rsidR="001F11A7" w:rsidRPr="009B5458">
              <w:rPr>
                <w:color w:val="FF0000"/>
              </w:rPr>
              <w:t>que clarifican la respuesta.</w:t>
            </w:r>
            <w:r w:rsidR="00BF2846" w:rsidRPr="009B5458">
              <w:rPr>
                <w:color w:val="FF0000"/>
              </w:rPr>
              <w:t xml:space="preserve"> Responde con gran originalidad,</w:t>
            </w:r>
            <w:r w:rsidR="00B67B4E" w:rsidRPr="009B5458">
              <w:rPr>
                <w:color w:val="FF0000"/>
              </w:rPr>
              <w:t xml:space="preserve"> haciendo uso de diferentes herramientas y aplicaciones, y</w:t>
            </w:r>
            <w:r w:rsidR="00BF2846" w:rsidRPr="009B5458">
              <w:rPr>
                <w:color w:val="FF0000"/>
              </w:rPr>
              <w:t xml:space="preserve"> expresando ideas ingeniosas.</w:t>
            </w:r>
          </w:p>
        </w:tc>
        <w:tc>
          <w:tcPr>
            <w:tcW w:w="2794" w:type="dxa"/>
            <w:vAlign w:val="center"/>
          </w:tcPr>
          <w:p w14:paraId="26D59B0B" w14:textId="77777777" w:rsidR="00BF2846" w:rsidRPr="009B5458" w:rsidRDefault="001F11A7" w:rsidP="004F44C1">
            <w:pPr>
              <w:spacing w:line="276" w:lineRule="auto"/>
              <w:jc w:val="center"/>
              <w:rPr>
                <w:color w:val="FF0000"/>
              </w:rPr>
            </w:pPr>
            <w:r w:rsidRPr="009B5458">
              <w:rPr>
                <w:color w:val="FF0000"/>
              </w:rPr>
              <w:t>Utiliza diversas fuentes de información</w:t>
            </w:r>
            <w:r w:rsidR="00B67B4E" w:rsidRPr="009B5458">
              <w:rPr>
                <w:color w:val="FF0000"/>
              </w:rPr>
              <w:t xml:space="preserve"> actualizadas</w:t>
            </w:r>
            <w:r w:rsidRPr="009B5458">
              <w:rPr>
                <w:color w:val="FF0000"/>
              </w:rPr>
              <w:t xml:space="preserve">. Aporta </w:t>
            </w:r>
            <w:r w:rsidR="00B67B4E" w:rsidRPr="009B5458">
              <w:rPr>
                <w:color w:val="FF0000"/>
              </w:rPr>
              <w:t>algún</w:t>
            </w:r>
            <w:r w:rsidR="00884EE8" w:rsidRPr="009B5458">
              <w:rPr>
                <w:color w:val="FF0000"/>
              </w:rPr>
              <w:t xml:space="preserve"> recurso adicional.</w:t>
            </w:r>
          </w:p>
          <w:p w14:paraId="174EDC66" w14:textId="294B7C07" w:rsidR="001F5605" w:rsidRPr="009B5458" w:rsidRDefault="00BF2846" w:rsidP="00501625">
            <w:pPr>
              <w:spacing w:line="276" w:lineRule="auto"/>
              <w:jc w:val="center"/>
              <w:rPr>
                <w:color w:val="FF0000"/>
              </w:rPr>
            </w:pPr>
            <w:r w:rsidRPr="009B5458">
              <w:rPr>
                <w:color w:val="FF0000"/>
              </w:rPr>
              <w:t>Muestra cierta originalidad en su respuesta, incluyendo nuevas ideas y puntos de vista.</w:t>
            </w:r>
          </w:p>
        </w:tc>
        <w:tc>
          <w:tcPr>
            <w:tcW w:w="2794" w:type="dxa"/>
            <w:vAlign w:val="center"/>
          </w:tcPr>
          <w:p w14:paraId="476A00A8" w14:textId="77777777" w:rsidR="00BF2846" w:rsidRPr="009B5458" w:rsidRDefault="00884EE8" w:rsidP="004F44C1">
            <w:pPr>
              <w:spacing w:line="276" w:lineRule="auto"/>
              <w:jc w:val="center"/>
              <w:rPr>
                <w:color w:val="FF0000"/>
              </w:rPr>
            </w:pPr>
            <w:r w:rsidRPr="009B5458">
              <w:rPr>
                <w:color w:val="FF0000"/>
              </w:rPr>
              <w:t>Utiliza alguna fuente de información</w:t>
            </w:r>
            <w:r w:rsidR="00B67B4E" w:rsidRPr="009B5458">
              <w:rPr>
                <w:color w:val="FF0000"/>
              </w:rPr>
              <w:t xml:space="preserve"> externa</w:t>
            </w:r>
            <w:r w:rsidRPr="009B5458">
              <w:rPr>
                <w:color w:val="FF0000"/>
              </w:rPr>
              <w:t>. Aporta alguna imagen o gráfico adicional.</w:t>
            </w:r>
          </w:p>
          <w:p w14:paraId="66420286" w14:textId="28EBB8FC" w:rsidR="001F5605" w:rsidRPr="009B5458" w:rsidRDefault="00BF2846" w:rsidP="00501625">
            <w:pPr>
              <w:spacing w:line="276" w:lineRule="auto"/>
              <w:jc w:val="center"/>
              <w:rPr>
                <w:color w:val="FF0000"/>
              </w:rPr>
            </w:pPr>
            <w:r w:rsidRPr="009B5458">
              <w:rPr>
                <w:color w:val="FF0000"/>
              </w:rPr>
              <w:t>Se hace uso de ideas de otros autores, pero no se aportan ideas y puntos de vista propios.</w:t>
            </w:r>
          </w:p>
        </w:tc>
        <w:tc>
          <w:tcPr>
            <w:tcW w:w="2794" w:type="dxa"/>
            <w:vAlign w:val="center"/>
          </w:tcPr>
          <w:p w14:paraId="61BE83F0" w14:textId="6C205205" w:rsidR="00766C43" w:rsidRPr="009B5458" w:rsidRDefault="00884EE8" w:rsidP="00501625">
            <w:pPr>
              <w:spacing w:line="276" w:lineRule="auto"/>
              <w:jc w:val="center"/>
              <w:rPr>
                <w:color w:val="FF0000"/>
              </w:rPr>
            </w:pPr>
            <w:r w:rsidRPr="009B5458">
              <w:rPr>
                <w:color w:val="FF0000"/>
              </w:rPr>
              <w:t xml:space="preserve">No hace uso de fuentes fiables ni </w:t>
            </w:r>
            <w:r w:rsidR="004D7021" w:rsidRPr="009B5458">
              <w:rPr>
                <w:color w:val="FF0000"/>
              </w:rPr>
              <w:t>añade recursos adicionales en la respuesta.</w:t>
            </w:r>
            <w:r w:rsidR="00BF2846" w:rsidRPr="009B5458">
              <w:rPr>
                <w:color w:val="FF0000"/>
              </w:rPr>
              <w:t xml:space="preserve"> Se utilizan ideas de otros autores sin citar.</w:t>
            </w:r>
          </w:p>
        </w:tc>
      </w:tr>
      <w:tr w:rsidR="00501625" w:rsidRPr="009B5458" w14:paraId="684594CC" w14:textId="77777777" w:rsidTr="00501625">
        <w:trPr>
          <w:trHeight w:val="104"/>
        </w:trPr>
        <w:tc>
          <w:tcPr>
            <w:tcW w:w="2689" w:type="dxa"/>
            <w:vAlign w:val="center"/>
          </w:tcPr>
          <w:p w14:paraId="4F97EA53" w14:textId="66EACD21" w:rsidR="00501625" w:rsidRPr="009B5458" w:rsidRDefault="00501625" w:rsidP="00501625">
            <w:pPr>
              <w:spacing w:line="276" w:lineRule="auto"/>
              <w:jc w:val="center"/>
              <w:rPr>
                <w:b/>
                <w:bCs/>
                <w:color w:val="FF0000"/>
              </w:rPr>
            </w:pPr>
            <w:r w:rsidRPr="009B5458">
              <w:rPr>
                <w:b/>
                <w:bCs/>
                <w:color w:val="FF0000"/>
              </w:rPr>
              <w:t>10%</w:t>
            </w:r>
          </w:p>
        </w:tc>
        <w:tc>
          <w:tcPr>
            <w:tcW w:w="2898" w:type="dxa"/>
            <w:vAlign w:val="center"/>
          </w:tcPr>
          <w:p w14:paraId="12056386" w14:textId="58CC68DE" w:rsidR="00501625" w:rsidRPr="009B5458" w:rsidRDefault="00501625" w:rsidP="004F44C1">
            <w:pPr>
              <w:spacing w:line="276" w:lineRule="auto"/>
              <w:jc w:val="center"/>
              <w:rPr>
                <w:color w:val="FF0000"/>
              </w:rPr>
            </w:pPr>
            <w:r w:rsidRPr="009B5458">
              <w:rPr>
                <w:color w:val="FF0000"/>
              </w:rPr>
              <w:t>1</w:t>
            </w:r>
          </w:p>
        </w:tc>
        <w:tc>
          <w:tcPr>
            <w:tcW w:w="2794" w:type="dxa"/>
            <w:vAlign w:val="center"/>
          </w:tcPr>
          <w:p w14:paraId="73C7B856" w14:textId="277E7444" w:rsidR="00501625" w:rsidRPr="009B5458" w:rsidRDefault="00501625" w:rsidP="004F44C1">
            <w:pPr>
              <w:spacing w:line="276" w:lineRule="auto"/>
              <w:jc w:val="center"/>
              <w:rPr>
                <w:color w:val="FF0000"/>
              </w:rPr>
            </w:pPr>
            <w:r w:rsidRPr="009B5458">
              <w:rPr>
                <w:color w:val="FF0000"/>
              </w:rPr>
              <w:t>0.75</w:t>
            </w:r>
          </w:p>
        </w:tc>
        <w:tc>
          <w:tcPr>
            <w:tcW w:w="2794" w:type="dxa"/>
            <w:vAlign w:val="center"/>
          </w:tcPr>
          <w:p w14:paraId="4FF79EF9" w14:textId="126326D0" w:rsidR="00501625" w:rsidRPr="009B5458" w:rsidRDefault="00501625" w:rsidP="004F44C1">
            <w:pPr>
              <w:spacing w:line="276" w:lineRule="auto"/>
              <w:jc w:val="center"/>
              <w:rPr>
                <w:color w:val="FF0000"/>
              </w:rPr>
            </w:pPr>
            <w:r w:rsidRPr="009B5458">
              <w:rPr>
                <w:color w:val="FF0000"/>
              </w:rPr>
              <w:t>0.5</w:t>
            </w:r>
          </w:p>
        </w:tc>
        <w:tc>
          <w:tcPr>
            <w:tcW w:w="2794" w:type="dxa"/>
            <w:vAlign w:val="center"/>
          </w:tcPr>
          <w:p w14:paraId="699A874D" w14:textId="09855724" w:rsidR="00501625" w:rsidRPr="009B5458" w:rsidRDefault="00501625" w:rsidP="004F44C1">
            <w:pPr>
              <w:spacing w:line="276" w:lineRule="auto"/>
              <w:jc w:val="center"/>
              <w:rPr>
                <w:color w:val="FF0000"/>
              </w:rPr>
            </w:pPr>
            <w:r w:rsidRPr="009B5458">
              <w:rPr>
                <w:color w:val="FF0000"/>
              </w:rPr>
              <w:t>0.25</w:t>
            </w:r>
          </w:p>
        </w:tc>
      </w:tr>
    </w:tbl>
    <w:p w14:paraId="61E9EEDD" w14:textId="77777777" w:rsidR="006140F9" w:rsidRPr="009B5458" w:rsidRDefault="006140F9" w:rsidP="006140F9">
      <w:pPr>
        <w:spacing w:line="276" w:lineRule="auto"/>
        <w:rPr>
          <w:color w:val="FF0000"/>
        </w:rPr>
      </w:pPr>
    </w:p>
    <w:p w14:paraId="667D6E92" w14:textId="77777777" w:rsidR="006140F9" w:rsidRPr="009B5458" w:rsidRDefault="006140F9" w:rsidP="006140F9">
      <w:pPr>
        <w:spacing w:line="276" w:lineRule="auto"/>
        <w:rPr>
          <w:color w:val="FF0000"/>
        </w:rPr>
      </w:pPr>
    </w:p>
    <w:p w14:paraId="7507D285" w14:textId="77777777" w:rsidR="0083187B" w:rsidRPr="009B5458" w:rsidRDefault="0083187B" w:rsidP="0083187B">
      <w:pPr>
        <w:spacing w:line="276" w:lineRule="auto"/>
        <w:rPr>
          <w:color w:val="FF0000"/>
        </w:rPr>
      </w:pPr>
    </w:p>
    <w:sectPr w:rsidR="0083187B" w:rsidRPr="009B5458" w:rsidSect="00135D24">
      <w:pgSz w:w="16838" w:h="11906" w:orient="landscape"/>
      <w:pgMar w:top="1701" w:right="1418" w:bottom="170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AD4FC6F" w14:textId="77777777" w:rsidR="00E4781A" w:rsidRDefault="00E4781A" w:rsidP="00F565F3">
      <w:r>
        <w:separator/>
      </w:r>
    </w:p>
  </w:endnote>
  <w:endnote w:type="continuationSeparator" w:id="0">
    <w:p w14:paraId="6C7C16A1" w14:textId="77777777" w:rsidR="00E4781A" w:rsidRDefault="00E4781A" w:rsidP="00F565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524CAF09-044B-4F06-99EF-89C346058B44}"/>
    <w:embedBold r:id="rId2" w:fontKey="{D2ACD3E1-8F46-43CE-A96F-318950476A7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3" w:fontKey="{FEF5F22C-4962-4A9D-8B0E-7BCFC44715A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0E8FD8F7-2B66-4618-BCB5-B6124069B078}"/>
    <w:embedBold r:id="rId5" w:fontKey="{9A22796D-F672-49D7-A926-514FBF728C84}"/>
    <w:embedBoldItalic r:id="rId6" w:fontKey="{E9AC86EA-2AC4-4F94-ACEA-2D5030DDA726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572D0E47-C007-47C3-B22F-928BDF49404C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8" w:fontKey="{7DC6C67F-B464-47BF-9D6F-5AF4C2D3756D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B573615C-0299-406C-BD42-44450A0DB0DE}"/>
    <w:embedBold r:id="rId10" w:fontKey="{15003C9F-C787-41CF-930D-AD946D71BA72}"/>
    <w:embedBoldItalic r:id="rId11" w:fontKey="{9E5EBAA6-35CC-4D43-BCA1-3B712CC2E65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08D6FA41-46B3-40EF-A5D4-53C38B07EC37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3" w:fontKey="{5CFC71C7-3560-4E76-B28E-A25ADFA6D3A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653731375"/>
      <w:docPartObj>
        <w:docPartGallery w:val="Page Numbers (Bottom of Page)"/>
        <w:docPartUnique/>
      </w:docPartObj>
    </w:sdtPr>
    <w:sdtContent>
      <w:p w14:paraId="0D734AC6" w14:textId="77777777" w:rsidR="003A3890" w:rsidRDefault="00000000">
        <w:pPr>
          <w:pStyle w:val="Piedepgina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F168C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360C197" w14:textId="77777777" w:rsidR="00E4781A" w:rsidRDefault="00E4781A" w:rsidP="00F565F3">
      <w:r>
        <w:separator/>
      </w:r>
    </w:p>
  </w:footnote>
  <w:footnote w:type="continuationSeparator" w:id="0">
    <w:p w14:paraId="21110887" w14:textId="77777777" w:rsidR="00E4781A" w:rsidRDefault="00E4781A" w:rsidP="00F565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C413F9C" w14:textId="77777777" w:rsidR="003A3890" w:rsidRDefault="00000000">
    <w:pPr>
      <w:pStyle w:val="Encabezado"/>
    </w:pPr>
    <w:r>
      <w:rPr>
        <w:noProof/>
      </w:rPr>
      <w:pict w14:anchorId="1133301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7" o:spid="_x0000_s1026" type="#_x0000_t75" style="position:absolute;left:0;text-align:left;margin-left:0;margin-top:0;width:595.2pt;height:841.9pt;z-index:-251657216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2108E5E" w14:textId="77777777" w:rsidR="003A3890" w:rsidRDefault="00000000" w:rsidP="00663EAE">
    <w:pPr>
      <w:pStyle w:val="Encabezado"/>
    </w:pPr>
    <w:r>
      <w:rPr>
        <w:noProof/>
      </w:rPr>
      <w:pict w14:anchorId="73C9B31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709220" o:spid="_x0000_s1028" type="#_x0000_t75" style="position:absolute;left:0;text-align:left;margin-left:-85.15pt;margin-top:-71.75pt;width:595.2pt;height:841.9pt;z-index:-251656192;mso-position-horizontal-relative:margin;mso-position-vertical-relative:margin" o:allowincell="f">
          <v:imagedata r:id="rId1" o:title="hoja carta-A4-cesur-comercial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8AE462" w14:textId="77777777" w:rsidR="003A3890" w:rsidRDefault="00000000">
    <w:pPr>
      <w:pStyle w:val="Encabezado"/>
    </w:pPr>
    <w:r>
      <w:rPr>
        <w:noProof/>
      </w:rPr>
      <w:pict w14:anchorId="1BE811B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6" o:spid="_x0000_s1025" type="#_x0000_t75" style="position:absolute;left:0;text-align:left;margin-left:0;margin-top:0;width:595.2pt;height:841.9pt;z-index:-251658240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A4B6D4A"/>
    <w:multiLevelType w:val="hybridMultilevel"/>
    <w:tmpl w:val="12B299E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B53956"/>
    <w:multiLevelType w:val="hybridMultilevel"/>
    <w:tmpl w:val="CDACB97A"/>
    <w:lvl w:ilvl="0" w:tplc="DE2E36EE">
      <w:start w:val="5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9AE34CE"/>
    <w:multiLevelType w:val="hybridMultilevel"/>
    <w:tmpl w:val="8056D91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DF2B0B"/>
    <w:multiLevelType w:val="hybridMultilevel"/>
    <w:tmpl w:val="EF34529E"/>
    <w:lvl w:ilvl="0" w:tplc="5E94C6D8">
      <w:start w:val="5"/>
      <w:numFmt w:val="bullet"/>
      <w:lvlText w:val=""/>
      <w:lvlJc w:val="left"/>
      <w:pPr>
        <w:ind w:left="720" w:hanging="360"/>
      </w:pPr>
      <w:rPr>
        <w:rFonts w:ascii="Symbol" w:eastAsia="Times New Roman" w:hAnsi="Symbol" w:cstheme="minorHAns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210151"/>
    <w:multiLevelType w:val="hybridMultilevel"/>
    <w:tmpl w:val="51DE30CA"/>
    <w:lvl w:ilvl="0" w:tplc="5B647DE6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D347BFC"/>
    <w:multiLevelType w:val="hybridMultilevel"/>
    <w:tmpl w:val="7E56344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4CF1F4C"/>
    <w:multiLevelType w:val="hybridMultilevel"/>
    <w:tmpl w:val="969AFE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59B33AF"/>
    <w:multiLevelType w:val="hybridMultilevel"/>
    <w:tmpl w:val="D408EC0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74B75CB"/>
    <w:multiLevelType w:val="hybridMultilevel"/>
    <w:tmpl w:val="827AF8A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56A221B"/>
    <w:multiLevelType w:val="hybridMultilevel"/>
    <w:tmpl w:val="A162A5E2"/>
    <w:lvl w:ilvl="0" w:tplc="3BCA349C">
      <w:start w:val="5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HAns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30210053">
    <w:abstractNumId w:val="6"/>
  </w:num>
  <w:num w:numId="2" w16cid:durableId="189072411">
    <w:abstractNumId w:val="8"/>
  </w:num>
  <w:num w:numId="3" w16cid:durableId="2133135314">
    <w:abstractNumId w:val="7"/>
  </w:num>
  <w:num w:numId="4" w16cid:durableId="1329866302">
    <w:abstractNumId w:val="2"/>
  </w:num>
  <w:num w:numId="5" w16cid:durableId="1725064547">
    <w:abstractNumId w:val="3"/>
  </w:num>
  <w:num w:numId="6" w16cid:durableId="412166608">
    <w:abstractNumId w:val="9"/>
  </w:num>
  <w:num w:numId="7" w16cid:durableId="847715090">
    <w:abstractNumId w:val="1"/>
  </w:num>
  <w:num w:numId="8" w16cid:durableId="2080668956">
    <w:abstractNumId w:val="4"/>
  </w:num>
  <w:num w:numId="9" w16cid:durableId="554128566">
    <w:abstractNumId w:val="0"/>
  </w:num>
  <w:num w:numId="10" w16cid:durableId="87781715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565F3"/>
    <w:rsid w:val="000329EE"/>
    <w:rsid w:val="00033CAB"/>
    <w:rsid w:val="0005608F"/>
    <w:rsid w:val="00067C02"/>
    <w:rsid w:val="000777CE"/>
    <w:rsid w:val="0009400C"/>
    <w:rsid w:val="00096A8A"/>
    <w:rsid w:val="000B053B"/>
    <w:rsid w:val="000B36D1"/>
    <w:rsid w:val="000D04A6"/>
    <w:rsid w:val="000F168C"/>
    <w:rsid w:val="001010D5"/>
    <w:rsid w:val="00105B4A"/>
    <w:rsid w:val="00120FF3"/>
    <w:rsid w:val="00135D24"/>
    <w:rsid w:val="00150A34"/>
    <w:rsid w:val="001565DA"/>
    <w:rsid w:val="001860F0"/>
    <w:rsid w:val="0018639F"/>
    <w:rsid w:val="00190D15"/>
    <w:rsid w:val="001C6DD0"/>
    <w:rsid w:val="001D58BA"/>
    <w:rsid w:val="001E6344"/>
    <w:rsid w:val="001E67BA"/>
    <w:rsid w:val="001F11A7"/>
    <w:rsid w:val="001F5605"/>
    <w:rsid w:val="002311BF"/>
    <w:rsid w:val="002441E5"/>
    <w:rsid w:val="002617D2"/>
    <w:rsid w:val="00275A07"/>
    <w:rsid w:val="0029222A"/>
    <w:rsid w:val="002C2B51"/>
    <w:rsid w:val="002C5A46"/>
    <w:rsid w:val="002F4E08"/>
    <w:rsid w:val="00303ACB"/>
    <w:rsid w:val="003456D2"/>
    <w:rsid w:val="003A3890"/>
    <w:rsid w:val="003D141E"/>
    <w:rsid w:val="0041283F"/>
    <w:rsid w:val="00414822"/>
    <w:rsid w:val="004243A0"/>
    <w:rsid w:val="00463A70"/>
    <w:rsid w:val="00473972"/>
    <w:rsid w:val="00480F11"/>
    <w:rsid w:val="00483967"/>
    <w:rsid w:val="004B30D4"/>
    <w:rsid w:val="004D470E"/>
    <w:rsid w:val="004D7021"/>
    <w:rsid w:val="004E50A4"/>
    <w:rsid w:val="004F44C1"/>
    <w:rsid w:val="00501625"/>
    <w:rsid w:val="00510B86"/>
    <w:rsid w:val="005360F7"/>
    <w:rsid w:val="00572F52"/>
    <w:rsid w:val="00594EEE"/>
    <w:rsid w:val="00595B8B"/>
    <w:rsid w:val="005D749C"/>
    <w:rsid w:val="005E6775"/>
    <w:rsid w:val="005F59BE"/>
    <w:rsid w:val="005F5A60"/>
    <w:rsid w:val="005F63CD"/>
    <w:rsid w:val="00607453"/>
    <w:rsid w:val="006140F9"/>
    <w:rsid w:val="00617197"/>
    <w:rsid w:val="00640BF3"/>
    <w:rsid w:val="006542E4"/>
    <w:rsid w:val="00663EAE"/>
    <w:rsid w:val="00685413"/>
    <w:rsid w:val="006C2C3C"/>
    <w:rsid w:val="007209CD"/>
    <w:rsid w:val="00730B93"/>
    <w:rsid w:val="00737526"/>
    <w:rsid w:val="00752B53"/>
    <w:rsid w:val="00766C43"/>
    <w:rsid w:val="00792233"/>
    <w:rsid w:val="007D1E96"/>
    <w:rsid w:val="007E029F"/>
    <w:rsid w:val="007F7818"/>
    <w:rsid w:val="00823030"/>
    <w:rsid w:val="0082426F"/>
    <w:rsid w:val="00826B59"/>
    <w:rsid w:val="0083187B"/>
    <w:rsid w:val="008459F6"/>
    <w:rsid w:val="00884EE8"/>
    <w:rsid w:val="008B425D"/>
    <w:rsid w:val="008B5B4C"/>
    <w:rsid w:val="008D06F1"/>
    <w:rsid w:val="008D2831"/>
    <w:rsid w:val="008E5E9B"/>
    <w:rsid w:val="008F63AD"/>
    <w:rsid w:val="008F7058"/>
    <w:rsid w:val="00905D66"/>
    <w:rsid w:val="00916E07"/>
    <w:rsid w:val="00953E60"/>
    <w:rsid w:val="00954873"/>
    <w:rsid w:val="00974BAC"/>
    <w:rsid w:val="0099652F"/>
    <w:rsid w:val="009B5458"/>
    <w:rsid w:val="00A1388D"/>
    <w:rsid w:val="00A4444D"/>
    <w:rsid w:val="00A52332"/>
    <w:rsid w:val="00A60E80"/>
    <w:rsid w:val="00A639C8"/>
    <w:rsid w:val="00A64D1C"/>
    <w:rsid w:val="00AD2A06"/>
    <w:rsid w:val="00AE10CC"/>
    <w:rsid w:val="00B01CCB"/>
    <w:rsid w:val="00B043FF"/>
    <w:rsid w:val="00B2331D"/>
    <w:rsid w:val="00B34029"/>
    <w:rsid w:val="00B416AD"/>
    <w:rsid w:val="00B45FD9"/>
    <w:rsid w:val="00B67B4E"/>
    <w:rsid w:val="00B977F2"/>
    <w:rsid w:val="00BC19D8"/>
    <w:rsid w:val="00BD06E1"/>
    <w:rsid w:val="00BF2846"/>
    <w:rsid w:val="00C06376"/>
    <w:rsid w:val="00C1681F"/>
    <w:rsid w:val="00C41D1B"/>
    <w:rsid w:val="00C50600"/>
    <w:rsid w:val="00C53705"/>
    <w:rsid w:val="00C55214"/>
    <w:rsid w:val="00C57AA4"/>
    <w:rsid w:val="00C67A2D"/>
    <w:rsid w:val="00C73F40"/>
    <w:rsid w:val="00C82911"/>
    <w:rsid w:val="00CA1FB7"/>
    <w:rsid w:val="00CB007D"/>
    <w:rsid w:val="00CB0475"/>
    <w:rsid w:val="00CD4025"/>
    <w:rsid w:val="00CE7BEC"/>
    <w:rsid w:val="00D0256E"/>
    <w:rsid w:val="00D13221"/>
    <w:rsid w:val="00D21110"/>
    <w:rsid w:val="00D34673"/>
    <w:rsid w:val="00D64BE2"/>
    <w:rsid w:val="00DA6FDF"/>
    <w:rsid w:val="00DB1F5A"/>
    <w:rsid w:val="00DF32EE"/>
    <w:rsid w:val="00E36386"/>
    <w:rsid w:val="00E47317"/>
    <w:rsid w:val="00E4781A"/>
    <w:rsid w:val="00E865E7"/>
    <w:rsid w:val="00EC024E"/>
    <w:rsid w:val="00EC74CF"/>
    <w:rsid w:val="00ED337A"/>
    <w:rsid w:val="00F55C77"/>
    <w:rsid w:val="00F565F3"/>
    <w:rsid w:val="00FB7BD7"/>
    <w:rsid w:val="00FC3205"/>
    <w:rsid w:val="00FC36DD"/>
    <w:rsid w:val="00FE19A9"/>
    <w:rsid w:val="00FF235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4952490"/>
  <w15:docId w15:val="{35514014-FED5-460F-AB63-06E658B492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19A9"/>
    <w:pPr>
      <w:spacing w:after="0" w:line="240" w:lineRule="auto"/>
      <w:contextualSpacing/>
      <w:jc w:val="both"/>
    </w:pPr>
    <w:rPr>
      <w:color w:val="000000" w:themeColor="text1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A639C8"/>
    <w:pPr>
      <w:keepNext/>
      <w:keepLines/>
      <w:spacing w:line="360" w:lineRule="auto"/>
      <w:jc w:val="left"/>
      <w:outlineLvl w:val="0"/>
    </w:pPr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639C8"/>
    <w:pPr>
      <w:keepNext/>
      <w:keepLines/>
      <w:spacing w:line="360" w:lineRule="auto"/>
      <w:jc w:val="left"/>
      <w:outlineLvl w:val="1"/>
    </w:pPr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639C8"/>
    <w:pPr>
      <w:keepNext/>
      <w:keepLines/>
      <w:spacing w:line="360" w:lineRule="auto"/>
      <w:jc w:val="left"/>
      <w:outlineLvl w:val="2"/>
    </w:pPr>
    <w:rPr>
      <w:rFonts w:ascii="Tahoma" w:eastAsiaTheme="majorEastAsia" w:hAnsi="Tahoma" w:cstheme="majorBidi"/>
      <w:b/>
      <w:bCs/>
      <w:color w:val="003D70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A639C8"/>
    <w:pPr>
      <w:keepNext/>
      <w:keepLines/>
      <w:outlineLvl w:val="3"/>
    </w:pPr>
    <w:rPr>
      <w:rFonts w:ascii="Tahoma" w:eastAsiaTheme="majorEastAsia" w:hAnsi="Tahoma" w:cstheme="majorBidi"/>
      <w:b/>
      <w:bCs/>
      <w:i/>
      <w:iCs/>
      <w:color w:val="003D7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639C8"/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A639C8"/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CB007D"/>
    <w:pPr>
      <w:pBdr>
        <w:bottom w:val="single" w:sz="8" w:space="4" w:color="4F81BD" w:themeColor="accent1"/>
      </w:pBdr>
      <w:spacing w:after="300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CB007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rrafodelista">
    <w:name w:val="List Paragraph"/>
    <w:basedOn w:val="Normal"/>
    <w:uiPriority w:val="34"/>
    <w:qFormat/>
    <w:rsid w:val="00E36386"/>
    <w:pPr>
      <w:ind w:left="720"/>
    </w:pPr>
  </w:style>
  <w:style w:type="paragraph" w:styleId="TtuloTDC">
    <w:name w:val="TOC Heading"/>
    <w:basedOn w:val="Ttulo1"/>
    <w:next w:val="Normal"/>
    <w:uiPriority w:val="39"/>
    <w:semiHidden/>
    <w:unhideWhenUsed/>
    <w:qFormat/>
    <w:rsid w:val="00CB007D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565F3"/>
  </w:style>
  <w:style w:type="paragraph" w:styleId="Piedepgina">
    <w:name w:val="footer"/>
    <w:basedOn w:val="Normal"/>
    <w:link w:val="Piedepgina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565F3"/>
  </w:style>
  <w:style w:type="paragraph" w:styleId="Textodeglobo">
    <w:name w:val="Balloon Text"/>
    <w:basedOn w:val="Normal"/>
    <w:link w:val="TextodegloboCar"/>
    <w:uiPriority w:val="99"/>
    <w:semiHidden/>
    <w:unhideWhenUsed/>
    <w:rsid w:val="00663EAE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63EAE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A639C8"/>
    <w:rPr>
      <w:rFonts w:ascii="Tahoma" w:eastAsiaTheme="majorEastAsia" w:hAnsi="Tahoma" w:cstheme="majorBidi"/>
      <w:b/>
      <w:bCs/>
      <w:color w:val="003D70"/>
      <w:sz w:val="24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6C2C3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qFormat/>
    <w:rsid w:val="006C2C3C"/>
    <w:pPr>
      <w:tabs>
        <w:tab w:val="right" w:leader="dot" w:pos="8494"/>
      </w:tabs>
      <w:spacing w:after="100"/>
      <w:ind w:left="221"/>
      <w:jc w:val="left"/>
    </w:pPr>
  </w:style>
  <w:style w:type="paragraph" w:styleId="TDC3">
    <w:name w:val="toc 3"/>
    <w:basedOn w:val="Normal"/>
    <w:next w:val="Normal"/>
    <w:autoRedefine/>
    <w:uiPriority w:val="39"/>
    <w:unhideWhenUsed/>
    <w:qFormat/>
    <w:rsid w:val="006C2C3C"/>
    <w:pPr>
      <w:tabs>
        <w:tab w:val="right" w:pos="442"/>
        <w:tab w:val="right" w:pos="567"/>
        <w:tab w:val="right" w:pos="851"/>
        <w:tab w:val="right" w:leader="dot" w:pos="8494"/>
      </w:tabs>
      <w:spacing w:after="100"/>
      <w:ind w:left="442"/>
      <w:jc w:val="left"/>
    </w:pPr>
  </w:style>
  <w:style w:type="character" w:styleId="Hipervnculo">
    <w:name w:val="Hyperlink"/>
    <w:basedOn w:val="Fuentedeprrafopredeter"/>
    <w:uiPriority w:val="99"/>
    <w:unhideWhenUsed/>
    <w:rsid w:val="00D21110"/>
    <w:rPr>
      <w:color w:val="0000FF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A639C8"/>
    <w:rPr>
      <w:rFonts w:ascii="Tahoma" w:eastAsiaTheme="majorEastAsia" w:hAnsi="Tahoma" w:cstheme="majorBidi"/>
      <w:b/>
      <w:bCs/>
      <w:i/>
      <w:iCs/>
      <w:color w:val="003D7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1E67BA"/>
    <w:rPr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1E67BA"/>
    <w:pPr>
      <w:ind w:left="220" w:hanging="220"/>
    </w:p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1E67BA"/>
    <w:rPr>
      <w:rFonts w:ascii="Verdana" w:hAnsi="Verdana"/>
      <w:color w:val="000000" w:themeColor="text1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1E67BA"/>
    <w:rPr>
      <w:vertAlign w:val="superscript"/>
    </w:rPr>
  </w:style>
  <w:style w:type="paragraph" w:styleId="TDC4">
    <w:name w:val="toc 4"/>
    <w:basedOn w:val="Normal"/>
    <w:next w:val="Normal"/>
    <w:autoRedefine/>
    <w:uiPriority w:val="39"/>
    <w:unhideWhenUsed/>
    <w:rsid w:val="006C2C3C"/>
    <w:pPr>
      <w:spacing w:after="100"/>
      <w:ind w:left="658"/>
    </w:pPr>
  </w:style>
  <w:style w:type="paragraph" w:styleId="NormalWeb">
    <w:name w:val="Normal (Web)"/>
    <w:basedOn w:val="Normal"/>
    <w:uiPriority w:val="99"/>
    <w:unhideWhenUsed/>
    <w:rsid w:val="00916E07"/>
    <w:pPr>
      <w:spacing w:before="100" w:beforeAutospacing="1" w:after="100" w:afterAutospacing="1"/>
      <w:contextualSpacing w:val="0"/>
      <w:jc w:val="left"/>
    </w:pPr>
    <w:rPr>
      <w:rFonts w:ascii="Times New Roman" w:eastAsia="Times New Roman" w:hAnsi="Times New Roman" w:cs="Times New Roman"/>
      <w:color w:val="auto"/>
      <w:szCs w:val="24"/>
      <w:lang w:eastAsia="es-ES"/>
    </w:rPr>
  </w:style>
  <w:style w:type="paragraph" w:customStyle="1" w:styleId="Prrafodelista2">
    <w:name w:val="Párrafo de lista2"/>
    <w:basedOn w:val="Normal"/>
    <w:uiPriority w:val="99"/>
    <w:rsid w:val="00B45FD9"/>
    <w:pPr>
      <w:ind w:left="720"/>
      <w:jc w:val="left"/>
    </w:pPr>
    <w:rPr>
      <w:rFonts w:ascii="Times New Roman" w:eastAsia="Calibri" w:hAnsi="Times New Roman" w:cs="Times New Roman"/>
      <w:color w:val="auto"/>
      <w:szCs w:val="24"/>
      <w:lang w:eastAsia="es-ES"/>
    </w:rPr>
  </w:style>
  <w:style w:type="table" w:styleId="Tablaconcuadrcula">
    <w:name w:val="Table Grid"/>
    <w:basedOn w:val="Tablanormal"/>
    <w:uiPriority w:val="59"/>
    <w:rsid w:val="00826B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2BD81F7423CCF45BE7C458FDCEAB5B3" ma:contentTypeVersion="18" ma:contentTypeDescription="Crear nuevo documento." ma:contentTypeScope="" ma:versionID="e8a6f0582f0af74724edd115ce18d963">
  <xsd:schema xmlns:xsd="http://www.w3.org/2001/XMLSchema" xmlns:xs="http://www.w3.org/2001/XMLSchema" xmlns:p="http://schemas.microsoft.com/office/2006/metadata/properties" xmlns:ns2="7412a02e-0296-43a4-8c80-a1aa3c9a9949" xmlns:ns3="7c057341-9a9a-43d5-b339-0e36e11e5525" targetNamespace="http://schemas.microsoft.com/office/2006/metadata/properties" ma:root="true" ma:fieldsID="4f47898411052eee046a0169a29f1a4b" ns2:_="" ns3:_="">
    <xsd:import namespace="7412a02e-0296-43a4-8c80-a1aa3c9a9949"/>
    <xsd:import namespace="7c057341-9a9a-43d5-b339-0e36e11e552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412a02e-0296-43a4-8c80-a1aa3c9a99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3ba597a3-c398-4824-acd7-b967442122d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057341-9a9a-43d5-b339-0e36e11e552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73999af3-9ce7-4ed6-b69e-35236f9b37ff}" ma:internalName="TaxCatchAll" ma:showField="CatchAllData" ma:web="7c057341-9a9a-43d5-b339-0e36e11e552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412a02e-0296-43a4-8c80-a1aa3c9a9949">
      <Terms xmlns="http://schemas.microsoft.com/office/infopath/2007/PartnerControls"/>
    </lcf76f155ced4ddcb4097134ff3c332f>
    <TaxCatchAll xmlns="7c057341-9a9a-43d5-b339-0e36e11e5525" xsi:nil="true"/>
    <SharedWithUsers xmlns="7c057341-9a9a-43d5-b339-0e36e11e5525">
      <UserInfo>
        <DisplayName/>
        <AccountId xsi:nil="true"/>
        <AccountType/>
      </UserInfo>
    </SharedWithUsers>
    <MediaLengthInSeconds xmlns="7412a02e-0296-43a4-8c80-a1aa3c9a9949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45A1B13-4A9E-468A-A0CB-4FDA5147C11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AACB07B0-C3CA-4BE7-B66F-A7492AD91B8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412a02e-0296-43a4-8c80-a1aa3c9a9949"/>
    <ds:schemaRef ds:uri="7c057341-9a9a-43d5-b339-0e36e11e552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C8D34E3-DA5E-41E7-B580-074FAD541331}">
  <ds:schemaRefs>
    <ds:schemaRef ds:uri="http://schemas.microsoft.com/office/2006/metadata/properties"/>
    <ds:schemaRef ds:uri="http://schemas.microsoft.com/office/infopath/2007/PartnerControls"/>
    <ds:schemaRef ds:uri="7412a02e-0296-43a4-8c80-a1aa3c9a9949"/>
    <ds:schemaRef ds:uri="7c057341-9a9a-43d5-b339-0e36e11e5525"/>
  </ds:schemaRefs>
</ds:datastoreItem>
</file>

<file path=customXml/itemProps4.xml><?xml version="1.0" encoding="utf-8"?>
<ds:datastoreItem xmlns:ds="http://schemas.openxmlformats.org/officeDocument/2006/customXml" ds:itemID="{224C26F8-0F07-4282-9639-682B53D72426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772</TotalTime>
  <Pages>5</Pages>
  <Words>1148</Words>
  <Characters>6315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7449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jesus.sanchez</dc:creator>
  <cp:lastModifiedBy>Alejandro Muñoz de la Sierra</cp:lastModifiedBy>
  <cp:revision>35</cp:revision>
  <dcterms:created xsi:type="dcterms:W3CDTF">2023-04-20T07:36:00Z</dcterms:created>
  <dcterms:modified xsi:type="dcterms:W3CDTF">2024-10-25T07:48:00Z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0x01010012BD81F7423CCF45BE7C458FDCEAB5B3</vt:lpwstr>
  </property>
  <property fmtid="{D5CDD505-2E9C-101B-9397-08002B2CF9AE}" pid="3" name="MediaServiceImageTags">
    <vt:lpwstr/>
  </property>
  <property fmtid="{D5CDD505-2E9C-101B-9397-08002B2CF9AE}" pid="4" name="Order">
    <vt:r8>695788500</vt:r8>
  </property>
  <property fmtid="{D5CDD505-2E9C-101B-9397-08002B2CF9AE}" pid="5" name="xd_Signature">
    <vt:bool>false</vt:bool>
  </property>
  <property fmtid="{D5CDD505-2E9C-101B-9397-08002B2CF9AE}" pid="6" name="xd_ProgID">
    <vt:lpwstr/>
  </property>
  <property fmtid="{D5CDD505-2E9C-101B-9397-08002B2CF9AE}" pid="7" name="_SourceUrl">
    <vt:lpwstr/>
  </property>
  <property fmtid="{D5CDD505-2E9C-101B-9397-08002B2CF9AE}" pid="8" name="_SharedFileIndex">
    <vt:lpwstr/>
  </property>
  <property fmtid="{D5CDD505-2E9C-101B-9397-08002B2CF9AE}" pid="9" name="ComplianceAssetId">
    <vt:lpwstr/>
  </property>
  <property fmtid="{D5CDD505-2E9C-101B-9397-08002B2CF9AE}" pid="10" name="TemplateUrl">
    <vt:lpwstr/>
  </property>
  <property fmtid="{D5CDD505-2E9C-101B-9397-08002B2CF9AE}" pid="11" name="_ExtendedDescription">
    <vt:lpwstr/>
  </property>
  <property fmtid="{D5CDD505-2E9C-101B-9397-08002B2CF9AE}" pid="12" name="TriggerFlowInfo">
    <vt:lpwstr/>
  </property>
</Properties>
</file>